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6DE02" w14:textId="77777777" w:rsidR="00CE4807" w:rsidRDefault="0070456D">
      <w:pPr>
        <w:widowControl w:val="0"/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KOMUNIKAT</w:t>
      </w:r>
    </w:p>
    <w:p w14:paraId="775FC452" w14:textId="77777777" w:rsidR="00CE4807" w:rsidRDefault="0070456D">
      <w:pPr>
        <w:widowControl w:val="0"/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KOMISARZA WYBORCZEGO W LEGNICY</w:t>
      </w:r>
    </w:p>
    <w:p w14:paraId="2FFB7693" w14:textId="77777777" w:rsidR="00CE4807" w:rsidRDefault="0070456D">
      <w:pPr>
        <w:widowControl w:val="0"/>
        <w:spacing w:after="24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 dnia 18 lipca 2025 r.</w:t>
      </w:r>
    </w:p>
    <w:p w14:paraId="5D00B7BF" w14:textId="77777777" w:rsidR="00CE4807" w:rsidRDefault="0070456D">
      <w:pPr>
        <w:widowControl w:val="0"/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komitetach wyborczych utworzonych w wyborach przedterminowych Wójta Gminy Lubin zarządzonych na dzień 31 sierpnia 2025 r.</w:t>
      </w:r>
    </w:p>
    <w:p w14:paraId="7F960C20" w14:textId="77777777" w:rsidR="00CE4807" w:rsidRDefault="0070456D">
      <w:pPr>
        <w:widowControl w:val="0"/>
        <w:spacing w:before="360"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Komisarz Wyborczy w Legnicy, na podstawie art. 99 i art. 406 § 2 ustawy z dnia 5 stycznia 2011 r. – Kodeks wyborczy (Dz. U. z 2025 r. poz. 365), informuje, że w wyborach przedterminowych Wójta Gminy Lubin</w:t>
      </w:r>
      <w:r w:rsidR="00D93319"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4"/>
        </w:rPr>
        <w:t>zarządzonych na dzień 31 sierpnia 2025 r., przyjął zawiadomienia:</w:t>
      </w:r>
    </w:p>
    <w:p w14:paraId="0EAF5610" w14:textId="77777777" w:rsidR="00CE4807" w:rsidRDefault="0070456D">
      <w:pPr>
        <w:widowControl w:val="0"/>
        <w:spacing w:before="360"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1) wyborców:</w:t>
      </w:r>
    </w:p>
    <w:p w14:paraId="77854A8C" w14:textId="77777777" w:rsidR="00CE4807" w:rsidRDefault="0070456D">
      <w:pPr>
        <w:widowControl w:val="0"/>
        <w:spacing w:after="0" w:line="360" w:lineRule="auto"/>
        <w:ind w:left="284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 xml:space="preserve">o utworzeniu komitetu wyborczego – </w:t>
      </w:r>
      <w:r>
        <w:rPr>
          <w:rFonts w:ascii="Times New Roman" w:hAnsi="Times New Roman"/>
          <w:b/>
          <w:spacing w:val="4"/>
        </w:rPr>
        <w:t>KOMITET WYBORCZY WYBORCÓW ADAM KONEFAŁ WŚRÓD LUDZI</w:t>
      </w:r>
      <w:r>
        <w:rPr>
          <w:rFonts w:ascii="Times New Roman" w:hAnsi="Times New Roman"/>
          <w:spacing w:val="4"/>
        </w:rPr>
        <w:t>;</w:t>
      </w:r>
    </w:p>
    <w:p w14:paraId="4F89D98A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skrót nazwy: KWW ADAM KONEFAŁ WŚRÓD LUDZI;</w:t>
      </w:r>
    </w:p>
    <w:p w14:paraId="766B668F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pełnomocnikiem wyborczym Komitetu będącym jednocześnie pełnomocnikiem finansowym Komitetu jest: Adam Władysław Pisarski;</w:t>
      </w:r>
    </w:p>
    <w:p w14:paraId="7A516E28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siedziba Komitetu: Czerniec 5A, 59-300 Lubin;</w:t>
      </w:r>
    </w:p>
    <w:p w14:paraId="20FBE826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obszar działania Komitetu: Gmina Lubin;</w:t>
      </w:r>
    </w:p>
    <w:p w14:paraId="7B05B7C4" w14:textId="77777777" w:rsidR="00CE4807" w:rsidRDefault="00CE4807">
      <w:pPr>
        <w:widowControl w:val="0"/>
        <w:spacing w:after="0" w:line="360" w:lineRule="auto"/>
        <w:ind w:left="644"/>
        <w:jc w:val="both"/>
        <w:rPr>
          <w:rFonts w:ascii="Times New Roman" w:hAnsi="Times New Roman"/>
          <w:spacing w:val="4"/>
        </w:rPr>
      </w:pPr>
    </w:p>
    <w:p w14:paraId="2567E2B9" w14:textId="77777777" w:rsidR="00CE4807" w:rsidRDefault="0070456D">
      <w:pPr>
        <w:widowControl w:val="0"/>
        <w:spacing w:after="0" w:line="360" w:lineRule="auto"/>
        <w:ind w:left="284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 xml:space="preserve">o utworzeniu komitetu wyborczego – </w:t>
      </w:r>
      <w:r>
        <w:rPr>
          <w:rFonts w:ascii="Times New Roman" w:hAnsi="Times New Roman"/>
          <w:b/>
          <w:spacing w:val="4"/>
        </w:rPr>
        <w:t>KOMITET WYBORCZY WYBORCÓW MICHAŁ TADEUSZ KIELAN</w:t>
      </w:r>
      <w:r>
        <w:rPr>
          <w:rFonts w:ascii="Times New Roman" w:hAnsi="Times New Roman"/>
          <w:spacing w:val="4"/>
        </w:rPr>
        <w:t>;</w:t>
      </w:r>
    </w:p>
    <w:p w14:paraId="6D41A584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skrót nazwy: KWW MICHAŁ TADEUSZ KIELAN;</w:t>
      </w:r>
    </w:p>
    <w:p w14:paraId="0A77BBDB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pełnomocnikiem wyborczym Komitetu będącym jednocześnie pełnomocnikiem finansowym Komitetu jest: Filip Śmieiński;</w:t>
      </w:r>
    </w:p>
    <w:p w14:paraId="2E6E80A0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siedziba Komitetu: Szklary Górne 50E/13, 59-335 Lubin;</w:t>
      </w:r>
    </w:p>
    <w:p w14:paraId="60493937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obszar działania Komitetu: Gmina Lubin;</w:t>
      </w:r>
    </w:p>
    <w:p w14:paraId="7424CA92" w14:textId="77777777" w:rsidR="00CE4807" w:rsidRDefault="00CE4807">
      <w:pPr>
        <w:widowControl w:val="0"/>
        <w:spacing w:after="0" w:line="360" w:lineRule="auto"/>
        <w:ind w:left="644"/>
        <w:jc w:val="both"/>
        <w:rPr>
          <w:rFonts w:ascii="Times New Roman" w:hAnsi="Times New Roman"/>
          <w:spacing w:val="4"/>
        </w:rPr>
      </w:pPr>
    </w:p>
    <w:p w14:paraId="427C29D7" w14:textId="77777777" w:rsidR="00CE4807" w:rsidRDefault="0070456D">
      <w:pPr>
        <w:widowControl w:val="0"/>
        <w:spacing w:after="0" w:line="360" w:lineRule="auto"/>
        <w:ind w:left="284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 xml:space="preserve">o utworzeniu komitetu wyborczego – </w:t>
      </w:r>
      <w:r>
        <w:rPr>
          <w:rFonts w:ascii="Times New Roman" w:hAnsi="Times New Roman"/>
          <w:b/>
          <w:spacing w:val="4"/>
        </w:rPr>
        <w:t>KOMITET WYBORCZY WYBORCÓW MONIKA ERKENS OBYWATELSKA GMINA LUBIN</w:t>
      </w:r>
      <w:r>
        <w:rPr>
          <w:rFonts w:ascii="Times New Roman" w:hAnsi="Times New Roman"/>
          <w:spacing w:val="4"/>
        </w:rPr>
        <w:t>;</w:t>
      </w:r>
    </w:p>
    <w:p w14:paraId="305DFF0A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skrót nazwy: KWW MONIKA ERKENS;</w:t>
      </w:r>
    </w:p>
    <w:p w14:paraId="210DE59F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pełnomocnikiem wyborczym Komitetu będącym jednocześnie pełnomocnikiem finansowym Komitetu jest: Tomasz Marek Kuydowicz;</w:t>
      </w:r>
    </w:p>
    <w:p w14:paraId="2D2EC713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siedziba Komitetu: Bolanów 1, 59-311 Lubin;</w:t>
      </w:r>
    </w:p>
    <w:p w14:paraId="7697F439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obszar działania Komitetu: Gmina Lubin;</w:t>
      </w:r>
    </w:p>
    <w:p w14:paraId="3E81241F" w14:textId="77777777" w:rsidR="00CE4807" w:rsidRDefault="00CE4807">
      <w:pPr>
        <w:widowControl w:val="0"/>
        <w:spacing w:after="0" w:line="360" w:lineRule="auto"/>
        <w:ind w:left="644"/>
        <w:jc w:val="both"/>
        <w:rPr>
          <w:rFonts w:ascii="Times New Roman" w:hAnsi="Times New Roman"/>
          <w:spacing w:val="4"/>
        </w:rPr>
      </w:pPr>
    </w:p>
    <w:p w14:paraId="7B538503" w14:textId="77777777" w:rsidR="00CE4807" w:rsidRDefault="0070456D">
      <w:pPr>
        <w:widowControl w:val="0"/>
        <w:spacing w:after="0" w:line="360" w:lineRule="auto"/>
        <w:ind w:left="284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 xml:space="preserve">o utworzeniu komitetu wyborczego – </w:t>
      </w:r>
      <w:r>
        <w:rPr>
          <w:rFonts w:ascii="Times New Roman" w:hAnsi="Times New Roman"/>
          <w:b/>
          <w:spacing w:val="4"/>
        </w:rPr>
        <w:t>KOMITET WYBORCZY WYBORCÓW NASZA GMINA ROBERT PIEKUT</w:t>
      </w:r>
      <w:r>
        <w:rPr>
          <w:rFonts w:ascii="Times New Roman" w:hAnsi="Times New Roman"/>
          <w:spacing w:val="4"/>
        </w:rPr>
        <w:t>;</w:t>
      </w:r>
    </w:p>
    <w:p w14:paraId="4E22B66E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skrót nazwy: KWW NASZA GMINA ROBERT PIEKUT;</w:t>
      </w:r>
    </w:p>
    <w:p w14:paraId="24BD7AFF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lastRenderedPageBreak/>
        <w:t>pełnomocnikiem wyborczym Komitetu będącym jednocześnie pełnomocnikiem finansowym Komitetu jest: Monika Agata Maćków;</w:t>
      </w:r>
    </w:p>
    <w:p w14:paraId="142444BB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siedziba Komitetu: Pieszków 4A, 59-323 Miłoradzice;</w:t>
      </w:r>
    </w:p>
    <w:p w14:paraId="4E6D8755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obszar działania Komitetu: Gmina Lubin;</w:t>
      </w:r>
    </w:p>
    <w:p w14:paraId="5AEDBA11" w14:textId="77777777" w:rsidR="00CE4807" w:rsidRDefault="00CE4807">
      <w:pPr>
        <w:widowControl w:val="0"/>
        <w:spacing w:after="0" w:line="360" w:lineRule="auto"/>
        <w:ind w:left="644"/>
        <w:jc w:val="both"/>
        <w:rPr>
          <w:rFonts w:ascii="Times New Roman" w:hAnsi="Times New Roman"/>
          <w:spacing w:val="4"/>
        </w:rPr>
      </w:pPr>
    </w:p>
    <w:p w14:paraId="6D08177B" w14:textId="77777777" w:rsidR="00CE4807" w:rsidRDefault="0070456D">
      <w:pPr>
        <w:widowControl w:val="0"/>
        <w:spacing w:after="0" w:line="360" w:lineRule="auto"/>
        <w:ind w:left="284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 xml:space="preserve">o utworzeniu komitetu wyborczego – </w:t>
      </w:r>
      <w:r>
        <w:rPr>
          <w:rFonts w:ascii="Times New Roman" w:hAnsi="Times New Roman"/>
          <w:b/>
          <w:spacing w:val="4"/>
        </w:rPr>
        <w:t>KOMITET WYBORCZY WYBORCÓW NORBERT GRABOWSKI-GMINA GOTOWA NA ROZWÓJ</w:t>
      </w:r>
      <w:r>
        <w:rPr>
          <w:rFonts w:ascii="Times New Roman" w:hAnsi="Times New Roman"/>
          <w:spacing w:val="4"/>
        </w:rPr>
        <w:t>;</w:t>
      </w:r>
    </w:p>
    <w:p w14:paraId="6A79CCCE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skrót nazwy: KWW NORBERT GRABOWSKI-GMINA GOTOWA NA ROZWÓJ;</w:t>
      </w:r>
    </w:p>
    <w:p w14:paraId="5DB2F63E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pełnomocnikiem wyborczym Komitetu będącym jednocześnie pełnomocnikiem finansowym Komitetu jest: Dariusz Andrzej Kałuziński;</w:t>
      </w:r>
    </w:p>
    <w:p w14:paraId="359D8895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siedziba Komitetu: Gola 19, 59-300 Lubin;</w:t>
      </w:r>
    </w:p>
    <w:p w14:paraId="778D90B8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obszar działania Komitetu: Gmina Lubin.</w:t>
      </w:r>
    </w:p>
    <w:p w14:paraId="0CF5E5D2" w14:textId="77777777" w:rsidR="00CE4807" w:rsidRDefault="00CE4807">
      <w:pPr>
        <w:widowControl w:val="0"/>
        <w:spacing w:after="0" w:line="360" w:lineRule="auto"/>
        <w:ind w:left="644"/>
        <w:jc w:val="both"/>
        <w:rPr>
          <w:rFonts w:ascii="Times New Roman" w:hAnsi="Times New Roman"/>
          <w:spacing w:val="4"/>
        </w:rPr>
      </w:pPr>
    </w:p>
    <w:p w14:paraId="1D71AB40" w14:textId="77777777" w:rsidR="00CE4807" w:rsidRDefault="00CE4807">
      <w:pPr>
        <w:widowControl w:val="0"/>
        <w:spacing w:after="0" w:line="360" w:lineRule="auto"/>
        <w:jc w:val="both"/>
        <w:rPr>
          <w:rFonts w:ascii="Times New Roman" w:hAnsi="Times New Roman"/>
          <w:spacing w:val="4"/>
        </w:rPr>
      </w:pPr>
    </w:p>
    <w:p w14:paraId="2CC37A23" w14:textId="77777777" w:rsidR="00CE4807" w:rsidRDefault="0070456D">
      <w:pPr>
        <w:pStyle w:val="Nagwek1"/>
        <w:suppressAutoHyphens/>
        <w:spacing w:before="0" w:after="480"/>
      </w:pPr>
      <w:r>
        <w:rPr>
          <w:b w:val="0"/>
          <w:sz w:val="22"/>
          <w:szCs w:val="22"/>
        </w:rPr>
        <w:t>Komisarz Wyborczy w Legnicy</w:t>
      </w:r>
    </w:p>
    <w:p w14:paraId="1A5377F9" w14:textId="797F5186" w:rsidR="00CE4807" w:rsidRDefault="00E207EE">
      <w:pPr>
        <w:pStyle w:val="Nagwek1"/>
        <w:suppressAutoHyphens/>
        <w:spacing w:before="0"/>
      </w:pPr>
      <w:r>
        <w:rPr>
          <w:b w:val="0"/>
          <w:sz w:val="22"/>
          <w:szCs w:val="22"/>
        </w:rPr>
        <w:t xml:space="preserve">/-/ </w:t>
      </w:r>
      <w:bookmarkStart w:id="0" w:name="_GoBack"/>
      <w:bookmarkEnd w:id="0"/>
      <w:r w:rsidR="0070456D">
        <w:rPr>
          <w:b w:val="0"/>
          <w:sz w:val="22"/>
          <w:szCs w:val="22"/>
        </w:rPr>
        <w:t>Artur Waluk</w:t>
      </w:r>
    </w:p>
    <w:sectPr w:rsidR="00CE4807">
      <w:headerReference w:type="default" r:id="rId7"/>
      <w:pgSz w:w="11906" w:h="16838"/>
      <w:pgMar w:top="1134" w:right="1134" w:bottom="1134" w:left="1134" w:header="708" w:footer="0" w:gutter="0"/>
      <w:pgNumType w:start="1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C7467" w14:textId="77777777" w:rsidR="00337E8B" w:rsidRDefault="00337E8B">
      <w:pPr>
        <w:spacing w:after="0" w:line="240" w:lineRule="auto"/>
      </w:pPr>
      <w:r>
        <w:separator/>
      </w:r>
    </w:p>
  </w:endnote>
  <w:endnote w:type="continuationSeparator" w:id="0">
    <w:p w14:paraId="68810755" w14:textId="77777777" w:rsidR="00337E8B" w:rsidRDefault="0033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E71D2" w14:textId="77777777" w:rsidR="00337E8B" w:rsidRDefault="00337E8B">
      <w:pPr>
        <w:spacing w:after="0" w:line="240" w:lineRule="auto"/>
      </w:pPr>
      <w:r>
        <w:separator/>
      </w:r>
    </w:p>
  </w:footnote>
  <w:footnote w:type="continuationSeparator" w:id="0">
    <w:p w14:paraId="22329058" w14:textId="77777777" w:rsidR="00337E8B" w:rsidRDefault="00337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BDCA0" w14:textId="77777777" w:rsidR="00CE4807" w:rsidRDefault="0070456D">
    <w:pPr>
      <w:pStyle w:val="Nagwek"/>
      <w:jc w:val="cent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 xml:space="preserve"> -</w:t>
    </w:r>
  </w:p>
  <w:p w14:paraId="628BAB18" w14:textId="77777777" w:rsidR="00CE4807" w:rsidRDefault="00CE48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5597D"/>
    <w:multiLevelType w:val="multilevel"/>
    <w:tmpl w:val="B8C25C5E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AA46235"/>
    <w:multiLevelType w:val="multilevel"/>
    <w:tmpl w:val="9FBC9B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807"/>
    <w:rsid w:val="000A635C"/>
    <w:rsid w:val="000E2B18"/>
    <w:rsid w:val="000F7748"/>
    <w:rsid w:val="00190322"/>
    <w:rsid w:val="002E1AAB"/>
    <w:rsid w:val="00337E8B"/>
    <w:rsid w:val="00440AF5"/>
    <w:rsid w:val="0070456D"/>
    <w:rsid w:val="0075496F"/>
    <w:rsid w:val="00765A9F"/>
    <w:rsid w:val="00846FD5"/>
    <w:rsid w:val="00862883"/>
    <w:rsid w:val="00902BEF"/>
    <w:rsid w:val="00A464E2"/>
    <w:rsid w:val="00CE4807"/>
    <w:rsid w:val="00D46A63"/>
    <w:rsid w:val="00D93319"/>
    <w:rsid w:val="00DA4D26"/>
    <w:rsid w:val="00E207EE"/>
    <w:rsid w:val="00EA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22DA"/>
  <w15:docId w15:val="{144E84CE-8A1D-4706-AD3E-F62ED597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66F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02BA"/>
    <w:pPr>
      <w:keepNext/>
      <w:spacing w:before="2400" w:after="0" w:line="360" w:lineRule="auto"/>
      <w:ind w:left="4820"/>
      <w:jc w:val="center"/>
      <w:outlineLvl w:val="0"/>
    </w:pPr>
    <w:rPr>
      <w:rFonts w:ascii="Times New Roman" w:hAnsi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FA33A0"/>
    <w:rPr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rsid w:val="005C695C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2348C9"/>
    <w:rPr>
      <w:sz w:val="22"/>
      <w:szCs w:val="22"/>
    </w:rPr>
  </w:style>
  <w:style w:type="character" w:customStyle="1" w:styleId="StopkaZnak">
    <w:name w:val="Stopka Znak"/>
    <w:link w:val="Stopka"/>
    <w:uiPriority w:val="99"/>
    <w:semiHidden/>
    <w:qFormat/>
    <w:rsid w:val="002348C9"/>
    <w:rPr>
      <w:sz w:val="22"/>
      <w:szCs w:val="22"/>
    </w:rPr>
  </w:style>
  <w:style w:type="character" w:customStyle="1" w:styleId="Nagwek1Znak">
    <w:name w:val="Nagłówek 1 Znak"/>
    <w:link w:val="Nagwek1"/>
    <w:qFormat/>
    <w:rsid w:val="00F002BA"/>
    <w:rPr>
      <w:rFonts w:ascii="Times New Roman" w:hAnsi="Times New Roman"/>
      <w:b/>
      <w:sz w:val="2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55D8C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555D8C"/>
    <w:rPr>
      <w:vertAlign w:val="superscript"/>
    </w:rPr>
  </w:style>
  <w:style w:type="character" w:customStyle="1" w:styleId="ListLabel1">
    <w:name w:val="ListLabel 1"/>
    <w:qFormat/>
    <w:rPr>
      <w:rFonts w:cs="Times New Roman"/>
      <w:color w:val="000000"/>
      <w:sz w:val="20"/>
      <w:szCs w:val="20"/>
    </w:rPr>
  </w:style>
  <w:style w:type="character" w:customStyle="1" w:styleId="ListLabel2">
    <w:name w:val="ListLabel 2"/>
    <w:qFormat/>
    <w:rPr>
      <w:rFonts w:cs="Times New Roman"/>
      <w:color w:val="000000"/>
      <w:sz w:val="20"/>
      <w:szCs w:val="20"/>
    </w:rPr>
  </w:style>
  <w:style w:type="character" w:customStyle="1" w:styleId="ListLabel3">
    <w:name w:val="ListLabel 3"/>
    <w:qFormat/>
    <w:rPr>
      <w:rFonts w:cs="Times New Roman"/>
      <w:color w:val="000000"/>
      <w:sz w:val="20"/>
      <w:szCs w:val="20"/>
    </w:rPr>
  </w:style>
  <w:style w:type="character" w:customStyle="1" w:styleId="ListLabel4">
    <w:name w:val="ListLabel 4"/>
    <w:qFormat/>
    <w:rPr>
      <w:rFonts w:cs="Times New Roman"/>
      <w:color w:val="000000"/>
      <w:sz w:val="20"/>
      <w:szCs w:val="20"/>
    </w:rPr>
  </w:style>
  <w:style w:type="character" w:customStyle="1" w:styleId="ListLabel5">
    <w:name w:val="ListLabel 5"/>
    <w:qFormat/>
    <w:rPr>
      <w:rFonts w:cs="Times New Roman"/>
      <w:color w:val="000000"/>
      <w:sz w:val="20"/>
      <w:szCs w:val="20"/>
    </w:rPr>
  </w:style>
  <w:style w:type="character" w:customStyle="1" w:styleId="ListLabel6">
    <w:name w:val="ListLabel 6"/>
    <w:qFormat/>
    <w:rPr>
      <w:rFonts w:cs="Times New Roman"/>
      <w:color w:val="000000"/>
      <w:sz w:val="20"/>
      <w:szCs w:val="20"/>
    </w:rPr>
  </w:style>
  <w:style w:type="character" w:customStyle="1" w:styleId="ListLabel7">
    <w:name w:val="ListLabel 7"/>
    <w:qFormat/>
    <w:rPr>
      <w:rFonts w:cs="Times New Roman"/>
      <w:color w:val="000000"/>
      <w:sz w:val="20"/>
      <w:szCs w:val="20"/>
    </w:rPr>
  </w:style>
  <w:style w:type="character" w:customStyle="1" w:styleId="ListLabel8">
    <w:name w:val="ListLabel 8"/>
    <w:qFormat/>
    <w:rPr>
      <w:rFonts w:cs="Times New Roman"/>
      <w:color w:val="000000"/>
      <w:sz w:val="20"/>
      <w:szCs w:val="20"/>
    </w:rPr>
  </w:style>
  <w:style w:type="character" w:customStyle="1" w:styleId="ListLabel9">
    <w:name w:val="ListLabel 9"/>
    <w:qFormat/>
    <w:rPr>
      <w:rFonts w:cs="Times New Roman"/>
      <w:color w:val="000000"/>
      <w:sz w:val="20"/>
      <w:szCs w:val="20"/>
    </w:rPr>
  </w:style>
  <w:style w:type="character" w:customStyle="1" w:styleId="ListLabel10">
    <w:name w:val="ListLabel 10"/>
    <w:qFormat/>
    <w:rPr>
      <w:rFonts w:cs="Times New Roman"/>
      <w:color w:val="000000"/>
      <w:sz w:val="20"/>
      <w:szCs w:val="20"/>
    </w:rPr>
  </w:style>
  <w:style w:type="character" w:customStyle="1" w:styleId="ListLabel11">
    <w:name w:val="ListLabel 11"/>
    <w:qFormat/>
    <w:rPr>
      <w:rFonts w:cs="Times New Roman"/>
      <w:color w:val="000000"/>
      <w:sz w:val="20"/>
      <w:szCs w:val="20"/>
    </w:rPr>
  </w:style>
  <w:style w:type="character" w:customStyle="1" w:styleId="ListLabel12">
    <w:name w:val="ListLabel 12"/>
    <w:qFormat/>
    <w:rPr>
      <w:rFonts w:ascii="Times New Roman" w:hAnsi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348C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C69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04F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2348C9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5D8C"/>
    <w:rPr>
      <w:sz w:val="20"/>
      <w:szCs w:val="20"/>
    </w:rPr>
  </w:style>
  <w:style w:type="table" w:styleId="Tabela-Siatka">
    <w:name w:val="Table Grid"/>
    <w:basedOn w:val="Standardowy"/>
    <w:uiPriority w:val="59"/>
    <w:rsid w:val="00A6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2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dc:description/>
  <cp:lastModifiedBy>Anna Zych</cp:lastModifiedBy>
  <cp:revision>2</cp:revision>
  <cp:lastPrinted>2017-10-27T11:58:00Z</cp:lastPrinted>
  <dcterms:created xsi:type="dcterms:W3CDTF">2025-07-18T12:16:00Z</dcterms:created>
  <dcterms:modified xsi:type="dcterms:W3CDTF">2025-07-18T12:16:00Z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reator">
    <vt:lpwstr>XMLmind FO Converter</vt:lpwstr>
  </property>
</Properties>
</file>