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26 lipca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2023 r. poz. 2408 oraz z 2024 r. poz. 721), w celu powołania w gminie Pęcław obwodowych komisji wyborczych w wyborach </w:t>
      </w:r>
      <w:r w:rsidRPr="00F01437">
        <w:rPr>
          <w:bCs/>
          <w:lang w:val="en-US"/>
        </w:rPr>
        <w:t xml:space="preserve">uzupełniających do Rady Gminy Pęcław zarządzonych na dzień 25 sierpnia 2024 r., </w:t>
      </w:r>
      <w:r w:rsidRPr="00F01437">
        <w:rPr>
          <w:lang w:val="en-US"/>
        </w:rPr>
        <w:t>Komisarz Wyborczy w Legnicy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195EEF9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956993">
        <w:rPr>
          <w:sz w:val="24"/>
          <w:szCs w:val="24"/>
        </w:rPr>
        <w:t>29 lipca</w:t>
      </w:r>
      <w:r w:rsidR="00F375F9">
        <w:rPr>
          <w:sz w:val="24"/>
          <w:szCs w:val="24"/>
        </w:rPr>
        <w:t xml:space="preserve"> </w:t>
      </w:r>
      <w:r w:rsidR="004C2B3B">
        <w:rPr>
          <w:sz w:val="24"/>
          <w:szCs w:val="24"/>
        </w:rPr>
        <w:t xml:space="preserve">2024 </w:t>
      </w:r>
      <w:bookmarkStart w:id="0" w:name="_GoBack"/>
      <w:bookmarkEnd w:id="0"/>
      <w:r w:rsidR="00F375F9">
        <w:rPr>
          <w:sz w:val="24"/>
          <w:szCs w:val="24"/>
        </w:rPr>
        <w:t xml:space="preserve">r. do godz. </w:t>
      </w:r>
      <w:r w:rsidR="00956993">
        <w:rPr>
          <w:sz w:val="24"/>
          <w:szCs w:val="24"/>
        </w:rPr>
        <w:t xml:space="preserve">13.00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Pęcław</w:t>
      </w:r>
      <w:r w:rsidRPr="00F01437">
        <w:rPr>
          <w:sz w:val="24"/>
          <w:szCs w:val="24"/>
        </w:rPr>
        <w:t xml:space="preserve"> do niżej </w:t>
      </w:r>
      <w:r w:rsidR="00374F9D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21AA364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956993">
        <w:br/>
      </w:r>
      <w:r w:rsidRPr="00F01437">
        <w:t xml:space="preserve">o którym mowa w art. 182 § 7 pkt 1, które odbędzie się w dniu </w:t>
      </w:r>
      <w:r w:rsidR="00956993">
        <w:t xml:space="preserve">29 lipca 2024 </w:t>
      </w:r>
      <w:r w:rsidR="00F375F9">
        <w:t xml:space="preserve">r. o godz. </w:t>
      </w:r>
      <w:r w:rsidR="00956993">
        <w:t>14.00</w:t>
      </w:r>
      <w:r w:rsidRPr="00F01437">
        <w:t xml:space="preserve"> </w:t>
      </w:r>
      <w:r w:rsidR="00956993">
        <w:br/>
      </w:r>
      <w:r w:rsidRPr="00F01437">
        <w:t xml:space="preserve">w siedzibie </w:t>
      </w:r>
      <w:r w:rsidR="00652D1E" w:rsidRPr="00F01437">
        <w:rPr>
          <w:b/>
        </w:rPr>
        <w:t>Urzędu Gminy Pęcław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452E4239" w:rsidR="00B50FD4" w:rsidRPr="00F01437" w:rsidRDefault="00956993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C2B3B"/>
    <w:rsid w:val="004E4D38"/>
    <w:rsid w:val="005575F2"/>
    <w:rsid w:val="00596860"/>
    <w:rsid w:val="005D04E4"/>
    <w:rsid w:val="005D2116"/>
    <w:rsid w:val="005E222B"/>
    <w:rsid w:val="005E2518"/>
    <w:rsid w:val="005E4203"/>
    <w:rsid w:val="0060752F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56993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231C2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DCF557C8-D212-4C57-A201-299935FD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2</cp:revision>
  <dcterms:created xsi:type="dcterms:W3CDTF">2024-07-26T13:07:00Z</dcterms:created>
  <dcterms:modified xsi:type="dcterms:W3CDTF">2024-07-26T13:07:00Z</dcterms:modified>
  <dc:language/>
</cp:coreProperties>
</file>