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55FCC">
      <w:pPr>
        <w:jc w:val="center"/>
        <w:rPr>
          <w:b/>
          <w:caps/>
        </w:rPr>
      </w:pPr>
      <w:r>
        <w:rPr>
          <w:b/>
          <w:caps/>
        </w:rPr>
        <w:t>Postanowienie Nr 28/2022</w:t>
      </w:r>
      <w:r>
        <w:rPr>
          <w:b/>
          <w:caps/>
        </w:rPr>
        <w:br/>
        <w:t>Komisarza Wyborczego w Legnicy</w:t>
      </w:r>
    </w:p>
    <w:p w:rsidR="00A77B3E" w:rsidRDefault="00D55FCC">
      <w:pPr>
        <w:spacing w:before="280" w:after="280"/>
        <w:jc w:val="center"/>
        <w:rPr>
          <w:b/>
          <w:caps/>
        </w:rPr>
      </w:pPr>
      <w:r>
        <w:t>z dnia 18 maja 2022 r.</w:t>
      </w:r>
    </w:p>
    <w:p w:rsidR="00A77B3E" w:rsidRDefault="00D55FCC">
      <w:pPr>
        <w:keepNext/>
        <w:spacing w:after="480"/>
        <w:jc w:val="center"/>
      </w:pPr>
      <w:r>
        <w:rPr>
          <w:b/>
        </w:rPr>
        <w:t xml:space="preserve">w sprawie zmiany siedziby Obwodowej Komisji do spraw Referendum Nr 2 w Chocianowie na czas referendum gminnego w sprawie odwołania Burmistrza Miasta i Gminy Chocianów  oraz </w:t>
      </w:r>
      <w:r>
        <w:rPr>
          <w:b/>
        </w:rPr>
        <w:t>odwołania Rady Miejskiej w Chocianowie przed upływem kadencji 2018-2023,</w:t>
      </w:r>
      <w:r>
        <w:rPr>
          <w:b/>
        </w:rPr>
        <w:br/>
        <w:t>zarządzonego na dzień 26 czerwca 2022r.</w:t>
      </w:r>
    </w:p>
    <w:p w:rsidR="00A77B3E" w:rsidRDefault="00D55FC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DLG-530-2/22</w:t>
      </w:r>
    </w:p>
    <w:p w:rsidR="00A77B3E" w:rsidRDefault="00D55FC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art.13a § 2a ustawy z dnia 5 stycznia 2011 r. – Kodeks wyborczy ( Dz.U. z 2020 r. poz. 1319, z 2021 r. poz. 1834 i 20</w:t>
      </w:r>
      <w:r>
        <w:rPr>
          <w:color w:val="000000"/>
          <w:u w:color="000000"/>
        </w:rPr>
        <w:t>54 oraz z 2022 r. poz. 655) Komisarz Wyborczy w Legnicy postanawia, co następuje:</w:t>
      </w:r>
    </w:p>
    <w:p w:rsidR="00A77B3E" w:rsidRDefault="00D55FC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D55F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Dokonuję zmiany siedziby Obwodowej Komisji Wyborczej Nr 2 zwanej Obwodową Komisją do spraw Referendum Nr 2 w Chocianowie  na czas referendum gminnego w sprawie odwoła</w:t>
      </w:r>
      <w:r>
        <w:rPr>
          <w:color w:val="000000"/>
          <w:u w:color="000000"/>
        </w:rPr>
        <w:t>nia Burmistrza Miasta i Gminy Chocianów oraz odwołania Rady Miejskiej w Chocianowie przed upływem kadencji 2018-2023 zarządzonego na dzień 26 czerwca 2022r.</w:t>
      </w:r>
    </w:p>
    <w:p w:rsidR="00A77B3E" w:rsidRDefault="00D55F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Nową siedzibę Obwodowej Komisji do spraw Referendum Nr 2 w Chocianowie określa załącznik do po</w:t>
      </w:r>
      <w:r>
        <w:rPr>
          <w:color w:val="000000"/>
          <w:u w:color="000000"/>
        </w:rPr>
        <w:t>stanowienia.</w:t>
      </w:r>
    </w:p>
    <w:p w:rsidR="00A77B3E" w:rsidRDefault="00D55F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podlega przekazaniu Burmistrzowi Miasta i Gminy Chocianów, Wojewodzie Dolnośląskiemu oraz Państwowej Komisji Wyborczej.</w:t>
      </w:r>
    </w:p>
    <w:p w:rsidR="00A77B3E" w:rsidRDefault="00D55FC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 i podlega ogłoszeniu w Dzienniku Urzędowym Wojewód</w:t>
      </w:r>
      <w:r>
        <w:rPr>
          <w:color w:val="000000"/>
          <w:u w:color="000000"/>
        </w:rPr>
        <w:t>ztwa Dolnośląskiego oraz podaniu do publicznej wiadomości w Biuletynie Informacji Publicznej i w sposób zwyczajowo przyjęty na obszarze Miasta i Gminy Chocianów.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55FC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43C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C2C" w:rsidRDefault="00E43C2C">
            <w:pPr>
              <w:keepNext/>
              <w:keepLines/>
              <w:jc w:val="left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C2C" w:rsidRDefault="00D55FCC" w:rsidP="0037057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370575">
              <w:rPr>
                <w:b/>
              </w:rPr>
              <w:t xml:space="preserve">/-/ </w:t>
            </w:r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55FCC">
      <w:pPr>
        <w:keepNext/>
        <w:spacing w:before="120" w:after="120" w:line="360" w:lineRule="auto"/>
        <w:ind w:left="587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postanowienia Nr 28/2022</w:t>
      </w:r>
      <w:r>
        <w:rPr>
          <w:color w:val="000000"/>
          <w:u w:color="000000"/>
        </w:rPr>
        <w:br/>
        <w:t>Komisarza Wyborczego w Legnicy</w:t>
      </w:r>
      <w:r>
        <w:rPr>
          <w:color w:val="000000"/>
          <w:u w:color="000000"/>
        </w:rPr>
        <w:br/>
        <w:t>z dnia 18 maja 2022 r.</w:t>
      </w:r>
    </w:p>
    <w:p w:rsidR="00A77B3E" w:rsidRDefault="00D55FC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Siedziba</w:t>
      </w:r>
      <w:r>
        <w:rPr>
          <w:b/>
          <w:color w:val="000000"/>
          <w:u w:color="000000"/>
        </w:rPr>
        <w:t xml:space="preserve"> Obwodowej Komisji do spraw Referendum Nr 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8412"/>
      </w:tblGrid>
      <w:tr w:rsidR="00E43C2C">
        <w:trPr>
          <w:trHeight w:val="115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55FC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Numer</w:t>
            </w:r>
            <w:r>
              <w:rPr>
                <w:b/>
                <w:color w:val="000000"/>
                <w:u w:color="000000"/>
              </w:rPr>
              <w:br/>
              <w:t>obwodu</w:t>
            </w:r>
            <w:r>
              <w:rPr>
                <w:b/>
                <w:color w:val="000000"/>
                <w:u w:color="000000"/>
              </w:rPr>
              <w:br/>
              <w:t>głosowania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55FC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Siedziba Obwodowej Komisji Wyborczej</w:t>
            </w:r>
          </w:p>
        </w:tc>
      </w:tr>
      <w:tr w:rsidR="00E43C2C">
        <w:trPr>
          <w:trHeight w:val="76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55FCC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55FCC">
            <w:pPr>
              <w:jc w:val="center"/>
              <w:rPr>
                <w:color w:val="000000"/>
                <w:u w:color="000000"/>
              </w:rPr>
            </w:pPr>
            <w:r>
              <w:t xml:space="preserve">Szkoła Podstawowa  im. Odkrywców Polskiej Miedzi, </w:t>
            </w:r>
          </w:p>
          <w:p w:rsidR="00E43C2C" w:rsidRDefault="00D55FCC">
            <w:pPr>
              <w:jc w:val="center"/>
            </w:pPr>
            <w:r>
              <w:t>ul. Szkolna 1, 59-140 Chocianów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CC" w:rsidRDefault="00D55FCC">
      <w:r>
        <w:separator/>
      </w:r>
    </w:p>
  </w:endnote>
  <w:endnote w:type="continuationSeparator" w:id="0">
    <w:p w:rsidR="00D55FCC" w:rsidRDefault="00D5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43C2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43C2C" w:rsidRDefault="00D55FCC">
          <w:pPr>
            <w:jc w:val="left"/>
            <w:rPr>
              <w:sz w:val="18"/>
            </w:rPr>
          </w:pPr>
          <w:r>
            <w:rPr>
              <w:sz w:val="18"/>
            </w:rPr>
            <w:t>Id: 0447E362-F290-4A4B-9FBA-633356796538.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43C2C" w:rsidRDefault="00D55F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0575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43C2C" w:rsidRDefault="00E43C2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43C2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43C2C" w:rsidRDefault="00D55FCC">
          <w:pPr>
            <w:jc w:val="left"/>
            <w:rPr>
              <w:sz w:val="18"/>
            </w:rPr>
          </w:pPr>
          <w:r>
            <w:rPr>
              <w:sz w:val="18"/>
            </w:rPr>
            <w:t>Id: 0447E362-F290-4A4B-9FBA-633356796538.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43C2C" w:rsidRDefault="00D55F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0575">
            <w:rPr>
              <w:sz w:val="18"/>
            </w:rPr>
            <w:fldChar w:fldCharType="separate"/>
          </w:r>
          <w:r w:rsidR="003705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43C2C" w:rsidRDefault="00E43C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CC" w:rsidRDefault="00D55FCC">
      <w:r>
        <w:separator/>
      </w:r>
    </w:p>
  </w:footnote>
  <w:footnote w:type="continuationSeparator" w:id="0">
    <w:p w:rsidR="00D55FCC" w:rsidRDefault="00D5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70575"/>
    <w:rsid w:val="00A77B3E"/>
    <w:rsid w:val="00CA2A55"/>
    <w:rsid w:val="00D55FCC"/>
    <w:rsid w:val="00E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69317"/>
  <w15:docId w15:val="{434D269B-AA45-49E4-8C4E-52D10A3D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28/2022 z dnia 18 maja 2022 r.</vt:lpstr>
      <vt:lpstr/>
    </vt:vector>
  </TitlesOfParts>
  <Company>ABC PRO sp. z o.o.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28/2022 z dnia 18 maja 2022 r.</dc:title>
  <dc:subject>w sprawie zmiany siedziby Obwodowej Komisji do spraw Referendum Nr^2^w^Chocianowie na czas referendum gminnego w^sprawie odwołania Burmistrza Miasta i^Gminy Chocianów  oraz odwołania Rady Miejskiej w^Chocianowie przed upływem kadencji 2018-2023,
zarządzonego na dzień 26^czerwca 2022r.</dc:subject>
  <dc:creator>zofia_bratek</dc:creator>
  <cp:lastModifiedBy>Zofia Bratek</cp:lastModifiedBy>
  <cp:revision>2</cp:revision>
  <dcterms:created xsi:type="dcterms:W3CDTF">2022-05-18T08:28:00Z</dcterms:created>
  <dcterms:modified xsi:type="dcterms:W3CDTF">2022-05-18T08:28:00Z</dcterms:modified>
  <cp:category>Akt prawny</cp:category>
</cp:coreProperties>
</file>