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640B01">
        <w:rPr>
          <w:b/>
          <w:bCs/>
          <w:color w:val="000000" w:themeColor="text1"/>
        </w:rPr>
        <w:t>332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3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6 i § 2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640B01">
        <w:t xml:space="preserve">                          </w:t>
      </w:r>
      <w:r w:rsidRPr="0054014A">
        <w:t>z powodu odwołania w związku z niewykonywaniem lub nienależytym wykonywaniem obowiązków członka komisji: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Ewa Światowska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Dawid Tomaszewski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D2A5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D2A5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08" w:rsidRDefault="002C1808">
      <w:r>
        <w:separator/>
      </w:r>
    </w:p>
  </w:endnote>
  <w:endnote w:type="continuationSeparator" w:id="0">
    <w:p w:rsidR="002C1808" w:rsidRDefault="002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08" w:rsidRDefault="002C1808">
      <w:r>
        <w:separator/>
      </w:r>
    </w:p>
  </w:footnote>
  <w:footnote w:type="continuationSeparator" w:id="0">
    <w:p w:rsidR="002C1808" w:rsidRDefault="002C1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1808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B01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A58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C9FB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58376-D184-4E5A-BA4A-1282563B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2024-04-03T10:45:00Z</dcterms:created>
  <dcterms:modified xsi:type="dcterms:W3CDTF">2024-04-03T10:45:00Z</dcterms:modified>
  <dc:identifier/>
  <dc:language/>
</cp:coreProperties>
</file>