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4985" w14:textId="20263D65" w:rsidR="00F05B0B" w:rsidRPr="00F05B0B" w:rsidRDefault="00F05B0B" w:rsidP="00F05B0B">
      <w:pPr>
        <w:spacing w:after="0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DLG.57</w:t>
      </w:r>
      <w:r w:rsidR="00E14ACB">
        <w:rPr>
          <w:rFonts w:ascii="Times New Roman" w:eastAsia="Times New Roman" w:hAnsi="Times New Roman" w:cs="Times New Roman"/>
          <w:b/>
          <w:bCs/>
          <w:lang w:eastAsia="pl-PL"/>
        </w:rPr>
        <w:t>52</w:t>
      </w: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4401B">
        <w:rPr>
          <w:rFonts w:ascii="Times New Roman" w:eastAsia="Times New Roman" w:hAnsi="Times New Roman" w:cs="Times New Roman"/>
          <w:b/>
          <w:bCs/>
          <w:lang w:eastAsia="pl-PL"/>
        </w:rPr>
        <w:t>42</w:t>
      </w: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1E0E5699" w14:textId="77777777" w:rsidR="00F05B0B" w:rsidRPr="00F05B0B" w:rsidRDefault="00F05B0B" w:rsidP="00F05B0B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1CF8E9" w14:textId="02146D94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POSTANOWIENIE NR </w:t>
      </w:r>
      <w:r w:rsidR="008A4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44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</w:t>
      </w:r>
      <w:r w:rsidRPr="00F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14:paraId="1D85C782" w14:textId="77777777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Komisarza Wyborczego w Legnicy</w:t>
      </w:r>
    </w:p>
    <w:p w14:paraId="304376EE" w14:textId="5BBA7314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14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marca 2024 r</w:t>
      </w:r>
      <w:r w:rsidRPr="00F05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9F25CCF" w14:textId="7369A363" w:rsidR="00E14ACB" w:rsidRPr="00E14ACB" w:rsidRDefault="00F05B0B" w:rsidP="00E14A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daty  i godziny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zwołania pierwsz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ego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posiedz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enia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bwodow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ej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yborcz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ej nr </w:t>
      </w:r>
      <w:r w:rsidR="0044401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gminie Cho</w:t>
      </w:r>
      <w:r w:rsidR="0044401B">
        <w:rPr>
          <w:rFonts w:ascii="Times New Roman" w:eastAsia="Calibri" w:hAnsi="Times New Roman" w:cs="Times New Roman"/>
          <w:b/>
          <w:bCs/>
          <w:sz w:val="24"/>
          <w:szCs w:val="24"/>
        </w:rPr>
        <w:t>jnów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14ACB" w:rsidRPr="00E14ACB">
        <w:rPr>
          <w:rFonts w:ascii="Times New Roman" w:eastAsia="Calibri" w:hAnsi="Times New Roman" w:cs="Times New Roman"/>
          <w:b/>
          <w:bCs/>
          <w:sz w:val="24"/>
          <w:szCs w:val="24"/>
        </w:rPr>
        <w:t>w wyborach do rad gmin, rad powiatów, sejmików województw i rad dzielnic m.st. Warszawy oraz w wyborach wójtów, burmistrzów</w:t>
      </w:r>
      <w:r w:rsidR="00E14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="00E14ACB" w:rsidRPr="00E14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prezydentów miast zarządzonych</w:t>
      </w:r>
    </w:p>
    <w:p w14:paraId="663D47E0" w14:textId="61DF7213" w:rsidR="00F05B0B" w:rsidRPr="00F05B0B" w:rsidRDefault="00E14ACB" w:rsidP="00E14A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4A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dzień 7 kwietnia 2024 r.</w:t>
      </w:r>
    </w:p>
    <w:p w14:paraId="6CC7B13F" w14:textId="782153DB" w:rsid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9AFF5B" w14:textId="77777777" w:rsidR="000466EC" w:rsidRPr="00F05B0B" w:rsidRDefault="000466EC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C42E68" w14:textId="01372B29" w:rsidR="00F05B0B" w:rsidRPr="00F05B0B" w:rsidRDefault="00F05B0B" w:rsidP="00F05B0B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 § </w:t>
      </w:r>
      <w:r w:rsidRPr="000466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w związku z art. </w:t>
      </w:r>
      <w:r w:rsidRPr="00F05B0B">
        <w:rPr>
          <w:rFonts w:ascii="Times New Roman" w:eastAsia="Calibri" w:hAnsi="Times New Roman" w:cs="Times New Roman"/>
          <w:sz w:val="24"/>
          <w:szCs w:val="24"/>
        </w:rPr>
        <w:t>182 § 9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>ustawy z dnia 5 stycznia 2011 r. – Kodeks wyborczy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ACB" w:rsidRPr="0048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2023 r. poz. 2408) </w:t>
      </w:r>
      <w:r w:rsidRPr="00F05B0B">
        <w:rPr>
          <w:rFonts w:ascii="Times New Roman" w:eastAsia="Calibri" w:hAnsi="Times New Roman" w:cs="Times New Roman"/>
          <w:sz w:val="24"/>
          <w:szCs w:val="24"/>
        </w:rPr>
        <w:t>Komisarz Wyborczy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>w Legnicy</w:t>
      </w:r>
      <w:r w:rsidRPr="00F05B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ostanawia, 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5B0B">
        <w:rPr>
          <w:rFonts w:ascii="Times New Roman" w:eastAsia="Calibri" w:hAnsi="Times New Roman" w:cs="Times New Roman"/>
          <w:sz w:val="24"/>
          <w:szCs w:val="24"/>
        </w:rPr>
        <w:t>co następuje:</w:t>
      </w:r>
    </w:p>
    <w:p w14:paraId="4CF79A5A" w14:textId="77777777" w:rsidR="00E14ACB" w:rsidRDefault="00F05B0B" w:rsidP="00E14ACB">
      <w:pPr>
        <w:spacing w:before="120" w:line="312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7ECAEBE2" w14:textId="2817FAD3" w:rsidR="000466EC" w:rsidRPr="00E14ACB" w:rsidRDefault="00F05B0B" w:rsidP="00E14ACB">
      <w:pPr>
        <w:spacing w:before="12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Zmienia się termin zwołania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pierwszego posiedzenia Obwodowej Komisji Wyborczej </w:t>
      </w:r>
      <w:r w:rsidR="00E14ACB">
        <w:rPr>
          <w:rFonts w:ascii="Times New Roman" w:eastAsia="Calibri" w:hAnsi="Times New Roman" w:cs="Times New Roman"/>
          <w:sz w:val="24"/>
          <w:szCs w:val="24"/>
        </w:rPr>
        <w:t>N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44401B">
        <w:rPr>
          <w:rFonts w:ascii="Times New Roman" w:eastAsia="Calibri" w:hAnsi="Times New Roman" w:cs="Times New Roman"/>
          <w:sz w:val="24"/>
          <w:szCs w:val="24"/>
        </w:rPr>
        <w:t>8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466EC">
        <w:rPr>
          <w:rFonts w:ascii="Times New Roman" w:eastAsia="Calibri" w:hAnsi="Times New Roman" w:cs="Times New Roman"/>
          <w:sz w:val="24"/>
          <w:szCs w:val="24"/>
        </w:rPr>
        <w:t>w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>gm.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>Cho</w:t>
      </w:r>
      <w:r w:rsidR="0044401B">
        <w:rPr>
          <w:rFonts w:ascii="Times New Roman" w:eastAsia="Calibri" w:hAnsi="Times New Roman" w:cs="Times New Roman"/>
          <w:sz w:val="24"/>
          <w:szCs w:val="24"/>
        </w:rPr>
        <w:t>jnów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określonego w załączniku do postanowienia Nr </w:t>
      </w:r>
      <w:r w:rsidR="00E14ACB">
        <w:rPr>
          <w:rFonts w:ascii="Times New Roman" w:eastAsia="Calibri" w:hAnsi="Times New Roman" w:cs="Times New Roman"/>
          <w:sz w:val="24"/>
          <w:szCs w:val="24"/>
        </w:rPr>
        <w:t>238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>/202</w:t>
      </w:r>
      <w:r w:rsidR="00E14ACB">
        <w:rPr>
          <w:rFonts w:ascii="Times New Roman" w:eastAsia="Calibri" w:hAnsi="Times New Roman" w:cs="Times New Roman"/>
          <w:sz w:val="24"/>
          <w:szCs w:val="24"/>
        </w:rPr>
        <w:t>4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Komisarza Wyborczego w Legnicy z dnia </w:t>
      </w:r>
      <w:r w:rsidR="00E14ACB">
        <w:rPr>
          <w:rFonts w:ascii="Times New Roman" w:eastAsia="Calibri" w:hAnsi="Times New Roman" w:cs="Times New Roman"/>
          <w:sz w:val="24"/>
          <w:szCs w:val="24"/>
        </w:rPr>
        <w:t>15 marca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14ACB">
        <w:rPr>
          <w:rFonts w:ascii="Times New Roman" w:eastAsia="Calibri" w:hAnsi="Times New Roman" w:cs="Times New Roman"/>
          <w:sz w:val="24"/>
          <w:szCs w:val="24"/>
        </w:rPr>
        <w:t>4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4088C8E6" w14:textId="1BE3008E" w:rsidR="000466EC" w:rsidRPr="00F05B0B" w:rsidRDefault="000466EC" w:rsidP="000466EC">
      <w:pPr>
        <w:spacing w:before="120" w:line="312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0466EC">
        <w:rPr>
          <w:rFonts w:ascii="Times New Roman" w:eastAsia="Calibri" w:hAnsi="Times New Roman" w:cs="Times New Roman"/>
          <w:sz w:val="24"/>
          <w:szCs w:val="24"/>
        </w:rPr>
        <w:t>2</w:t>
      </w:r>
      <w:r w:rsidRPr="00F05B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7D2BDD" w14:textId="636F3F4E" w:rsidR="000466EC" w:rsidRPr="000466EC" w:rsidRDefault="000466EC" w:rsidP="000466EC">
      <w:pPr>
        <w:widowControl w:val="0"/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Ustala się termin pierwszego posiedzenia Obwodowej Komisji Wyborczej </w:t>
      </w:r>
      <w:r w:rsidR="00E14ACB">
        <w:rPr>
          <w:rFonts w:ascii="Times New Roman" w:eastAsia="Calibri" w:hAnsi="Times New Roman" w:cs="Times New Roman"/>
          <w:sz w:val="24"/>
          <w:szCs w:val="24"/>
        </w:rPr>
        <w:t>N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44401B">
        <w:rPr>
          <w:rFonts w:ascii="Times New Roman" w:eastAsia="Calibri" w:hAnsi="Times New Roman" w:cs="Times New Roman"/>
          <w:sz w:val="24"/>
          <w:szCs w:val="24"/>
        </w:rPr>
        <w:t>8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0466EC">
        <w:rPr>
          <w:rFonts w:ascii="Times New Roman" w:eastAsia="Calibri" w:hAnsi="Times New Roman" w:cs="Times New Roman"/>
          <w:sz w:val="24"/>
          <w:szCs w:val="24"/>
        </w:rPr>
        <w:t>w gm.</w:t>
      </w:r>
      <w:r w:rsidR="00E14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>Cho</w:t>
      </w:r>
      <w:r w:rsidR="0044401B">
        <w:rPr>
          <w:rFonts w:ascii="Times New Roman" w:eastAsia="Calibri" w:hAnsi="Times New Roman" w:cs="Times New Roman"/>
          <w:sz w:val="24"/>
          <w:szCs w:val="24"/>
        </w:rPr>
        <w:t>jnów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na dzień </w:t>
      </w:r>
      <w:r w:rsidR="00E14ACB">
        <w:rPr>
          <w:rFonts w:ascii="Times New Roman" w:eastAsia="Calibri" w:hAnsi="Times New Roman" w:cs="Times New Roman"/>
          <w:sz w:val="24"/>
          <w:szCs w:val="24"/>
        </w:rPr>
        <w:t>27 marca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14ACB">
        <w:rPr>
          <w:rFonts w:ascii="Times New Roman" w:eastAsia="Calibri" w:hAnsi="Times New Roman" w:cs="Times New Roman"/>
          <w:sz w:val="24"/>
          <w:szCs w:val="24"/>
        </w:rPr>
        <w:t>4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o godz. </w:t>
      </w:r>
      <w:r w:rsidR="00E14AC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4401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44401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0 w Urz</w:t>
      </w:r>
      <w:r w:rsidR="00E14ACB">
        <w:rPr>
          <w:rFonts w:ascii="Times New Roman" w:eastAsia="Calibri" w:hAnsi="Times New Roman" w:cs="Times New Roman"/>
          <w:bCs/>
          <w:sz w:val="24"/>
          <w:szCs w:val="24"/>
        </w:rPr>
        <w:t>ędzie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 Miasta i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w Cho</w:t>
      </w:r>
      <w:r w:rsidR="0044401B">
        <w:rPr>
          <w:rFonts w:ascii="Times New Roman" w:eastAsia="Calibri" w:hAnsi="Times New Roman" w:cs="Times New Roman"/>
          <w:bCs/>
          <w:sz w:val="24"/>
          <w:szCs w:val="24"/>
        </w:rPr>
        <w:t>jnowie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, ul. </w:t>
      </w:r>
      <w:r w:rsidR="0044401B">
        <w:rPr>
          <w:rFonts w:ascii="Times New Roman" w:eastAsia="Calibri" w:hAnsi="Times New Roman" w:cs="Times New Roman"/>
          <w:bCs/>
          <w:sz w:val="24"/>
          <w:szCs w:val="24"/>
        </w:rPr>
        <w:t>Fabryczna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 1,</w:t>
      </w:r>
      <w:r w:rsidR="00E14ACB">
        <w:rPr>
          <w:rFonts w:ascii="Times New Roman" w:eastAsia="Calibri" w:hAnsi="Times New Roman" w:cs="Times New Roman"/>
          <w:bCs/>
          <w:sz w:val="24"/>
          <w:szCs w:val="24"/>
        </w:rPr>
        <w:t xml:space="preserve"> sala </w:t>
      </w:r>
      <w:r w:rsidR="0044401B">
        <w:rPr>
          <w:rFonts w:ascii="Times New Roman" w:eastAsia="Calibri" w:hAnsi="Times New Roman" w:cs="Times New Roman"/>
          <w:bCs/>
          <w:sz w:val="24"/>
          <w:szCs w:val="24"/>
        </w:rPr>
        <w:t>nr 303</w:t>
      </w:r>
      <w:r w:rsidR="00E14AC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 59-</w:t>
      </w:r>
      <w:r w:rsidR="0044401B">
        <w:rPr>
          <w:rFonts w:ascii="Times New Roman" w:eastAsia="Calibri" w:hAnsi="Times New Roman" w:cs="Times New Roman"/>
          <w:bCs/>
          <w:sz w:val="24"/>
          <w:szCs w:val="24"/>
        </w:rPr>
        <w:t>225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 Cho</w:t>
      </w:r>
      <w:r w:rsidR="0044401B">
        <w:rPr>
          <w:rFonts w:ascii="Times New Roman" w:eastAsia="Calibri" w:hAnsi="Times New Roman" w:cs="Times New Roman"/>
          <w:bCs/>
          <w:sz w:val="24"/>
          <w:szCs w:val="24"/>
        </w:rPr>
        <w:t>jnów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0B8B61" w14:textId="0D351542" w:rsidR="000466EC" w:rsidRPr="000466EC" w:rsidRDefault="000466EC" w:rsidP="000466EC">
      <w:pPr>
        <w:widowControl w:val="0"/>
        <w:spacing w:before="12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§ 3.</w:t>
      </w:r>
    </w:p>
    <w:p w14:paraId="31EEB86B" w14:textId="6C554BA8" w:rsidR="000466EC" w:rsidRDefault="000466EC" w:rsidP="000466EC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Postanowienie wchodzi w życie z dniem podpisania.</w:t>
      </w:r>
    </w:p>
    <w:p w14:paraId="1F444E1D" w14:textId="77777777" w:rsidR="000466EC" w:rsidRPr="000466EC" w:rsidRDefault="000466EC" w:rsidP="000466EC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327A1B" w14:textId="3D3A7080" w:rsidR="00E14ACB" w:rsidRPr="00F84EA1" w:rsidRDefault="000466EC" w:rsidP="00F84EA1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Komisarz Wyborczy</w:t>
      </w:r>
      <w:r w:rsidRPr="00046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Legnicy</w:t>
      </w:r>
    </w:p>
    <w:p w14:paraId="6A17FBEC" w14:textId="5D23FDF6" w:rsidR="000466EC" w:rsidRPr="000466EC" w:rsidRDefault="00F84EA1" w:rsidP="000466EC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0466EC" w:rsidRPr="0004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Waluk</w:t>
      </w:r>
    </w:p>
    <w:p w14:paraId="35287676" w14:textId="77777777" w:rsidR="000466EC" w:rsidRPr="000466EC" w:rsidRDefault="000466EC" w:rsidP="0004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7C4B7" w14:textId="2E25B2D8" w:rsidR="000A74D8" w:rsidRPr="000466EC" w:rsidRDefault="000A74D8" w:rsidP="000466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A74D8" w:rsidRPr="0004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B"/>
    <w:rsid w:val="000466EC"/>
    <w:rsid w:val="000A74D8"/>
    <w:rsid w:val="002B6AA3"/>
    <w:rsid w:val="0044401B"/>
    <w:rsid w:val="007802AA"/>
    <w:rsid w:val="008A4B56"/>
    <w:rsid w:val="00E14ACB"/>
    <w:rsid w:val="00F05B0B"/>
    <w:rsid w:val="00F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79C3"/>
  <w15:chartTrackingRefBased/>
  <w15:docId w15:val="{1CBBA355-2721-465E-9246-8993AA0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Karina Kurowska</cp:lastModifiedBy>
  <cp:revision>2</cp:revision>
  <cp:lastPrinted>2024-03-26T13:45:00Z</cp:lastPrinted>
  <dcterms:created xsi:type="dcterms:W3CDTF">2024-03-26T13:46:00Z</dcterms:created>
  <dcterms:modified xsi:type="dcterms:W3CDTF">2024-03-26T13:46:00Z</dcterms:modified>
</cp:coreProperties>
</file>