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45ACD" w14:textId="496CBF30" w:rsidR="007C070E" w:rsidRPr="006967C9" w:rsidRDefault="007C070E" w:rsidP="007C070E">
      <w:pPr>
        <w:spacing w:after="43" w:line="259" w:lineRule="auto"/>
        <w:ind w:left="0" w:firstLine="0"/>
        <w:jc w:val="right"/>
        <w:rPr>
          <w:color w:val="auto"/>
        </w:rPr>
      </w:pPr>
      <w:r>
        <w:t>Leg</w:t>
      </w:r>
      <w:r w:rsidRPr="006967C9">
        <w:rPr>
          <w:color w:val="auto"/>
        </w:rPr>
        <w:t xml:space="preserve">nica, dnia </w:t>
      </w:r>
      <w:r w:rsidR="006967C9" w:rsidRPr="006967C9">
        <w:rPr>
          <w:color w:val="auto"/>
        </w:rPr>
        <w:t>6</w:t>
      </w:r>
      <w:r w:rsidRPr="006967C9">
        <w:rPr>
          <w:color w:val="auto"/>
        </w:rPr>
        <w:t xml:space="preserve"> grudnia 2021 r. </w:t>
      </w:r>
    </w:p>
    <w:p w14:paraId="252C20F3" w14:textId="77777777" w:rsidR="007C070E" w:rsidRPr="006967C9" w:rsidRDefault="007C070E" w:rsidP="007C070E">
      <w:pPr>
        <w:spacing w:after="19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  <w:sz w:val="26"/>
        </w:rPr>
        <w:t xml:space="preserve"> </w:t>
      </w:r>
    </w:p>
    <w:p w14:paraId="28F8BFC7" w14:textId="77777777" w:rsidR="007C070E" w:rsidRPr="006967C9" w:rsidRDefault="007C070E" w:rsidP="007C070E">
      <w:pPr>
        <w:spacing w:after="9" w:line="267" w:lineRule="auto"/>
        <w:ind w:left="-5" w:right="0"/>
        <w:jc w:val="left"/>
        <w:rPr>
          <w:b/>
          <w:color w:val="auto"/>
          <w:szCs w:val="24"/>
        </w:rPr>
      </w:pPr>
      <w:r w:rsidRPr="006967C9">
        <w:rPr>
          <w:b/>
          <w:color w:val="auto"/>
          <w:szCs w:val="24"/>
        </w:rPr>
        <w:t xml:space="preserve">KOMISARZ WYBORCZY  </w:t>
      </w:r>
    </w:p>
    <w:p w14:paraId="69E2034B" w14:textId="77777777" w:rsidR="007C070E" w:rsidRPr="006967C9" w:rsidRDefault="007C070E" w:rsidP="007C070E">
      <w:pPr>
        <w:spacing w:after="9" w:line="267" w:lineRule="auto"/>
        <w:ind w:left="-5" w:right="0"/>
        <w:jc w:val="left"/>
        <w:rPr>
          <w:b/>
          <w:color w:val="auto"/>
          <w:szCs w:val="24"/>
        </w:rPr>
      </w:pPr>
      <w:r w:rsidRPr="006967C9">
        <w:rPr>
          <w:b/>
          <w:color w:val="auto"/>
          <w:szCs w:val="24"/>
        </w:rPr>
        <w:t xml:space="preserve">       W LEGNICY</w:t>
      </w:r>
    </w:p>
    <w:p w14:paraId="1EA53176" w14:textId="77777777" w:rsidR="007C070E" w:rsidRPr="006967C9" w:rsidRDefault="007C070E" w:rsidP="007C070E">
      <w:pPr>
        <w:spacing w:after="21" w:line="259" w:lineRule="auto"/>
        <w:ind w:left="0" w:right="0" w:firstLine="0"/>
        <w:jc w:val="left"/>
        <w:rPr>
          <w:b/>
          <w:color w:val="auto"/>
          <w:sz w:val="18"/>
        </w:rPr>
      </w:pPr>
    </w:p>
    <w:p w14:paraId="42672DD8" w14:textId="44CD5B56" w:rsidR="007C070E" w:rsidRPr="006967C9" w:rsidRDefault="007C070E" w:rsidP="007C070E">
      <w:pPr>
        <w:spacing w:after="21" w:line="259" w:lineRule="auto"/>
        <w:ind w:left="0" w:right="0" w:firstLine="0"/>
        <w:jc w:val="left"/>
        <w:rPr>
          <w:b/>
          <w:color w:val="auto"/>
          <w:sz w:val="18"/>
        </w:rPr>
      </w:pPr>
      <w:r w:rsidRPr="006967C9">
        <w:rPr>
          <w:b/>
          <w:color w:val="auto"/>
          <w:sz w:val="18"/>
        </w:rPr>
        <w:t>DLG-77</w:t>
      </w:r>
      <w:r w:rsidR="00C37FBD" w:rsidRPr="006967C9">
        <w:rPr>
          <w:b/>
          <w:color w:val="auto"/>
          <w:sz w:val="18"/>
        </w:rPr>
        <w:t>5-7</w:t>
      </w:r>
      <w:r w:rsidR="00E94B23">
        <w:rPr>
          <w:b/>
          <w:color w:val="auto"/>
          <w:sz w:val="18"/>
        </w:rPr>
        <w:t>/</w:t>
      </w:r>
      <w:r w:rsidRPr="006967C9">
        <w:rPr>
          <w:b/>
          <w:color w:val="auto"/>
          <w:sz w:val="18"/>
        </w:rPr>
        <w:t>21</w:t>
      </w:r>
    </w:p>
    <w:p w14:paraId="0B56973B" w14:textId="77777777" w:rsidR="007C070E" w:rsidRPr="006967C9" w:rsidRDefault="007C070E" w:rsidP="007C070E">
      <w:pPr>
        <w:spacing w:after="21" w:line="259" w:lineRule="auto"/>
        <w:ind w:left="0" w:right="0" w:firstLine="0"/>
        <w:jc w:val="left"/>
        <w:rPr>
          <w:b/>
          <w:color w:val="auto"/>
          <w:sz w:val="18"/>
        </w:rPr>
      </w:pPr>
    </w:p>
    <w:p w14:paraId="13F46B28" w14:textId="18E72EA2" w:rsidR="007C070E" w:rsidRPr="006967C9" w:rsidRDefault="007C070E" w:rsidP="007C070E">
      <w:pPr>
        <w:spacing w:after="9" w:line="267" w:lineRule="auto"/>
        <w:ind w:left="353" w:right="0" w:hanging="247"/>
        <w:jc w:val="center"/>
        <w:rPr>
          <w:b/>
          <w:color w:val="auto"/>
          <w:szCs w:val="24"/>
        </w:rPr>
      </w:pPr>
      <w:r w:rsidRPr="006967C9">
        <w:rPr>
          <w:b/>
          <w:color w:val="auto"/>
          <w:szCs w:val="24"/>
        </w:rPr>
        <w:t>Informacja o uprawnieniach wyborców niepełnosprawnych</w:t>
      </w:r>
      <w:r w:rsidR="00DD5434" w:rsidRPr="006967C9">
        <w:rPr>
          <w:b/>
          <w:color w:val="auto"/>
          <w:szCs w:val="24"/>
        </w:rPr>
        <w:t>;</w:t>
      </w:r>
      <w:r w:rsidRPr="006967C9">
        <w:rPr>
          <w:b/>
          <w:color w:val="auto"/>
          <w:szCs w:val="24"/>
        </w:rPr>
        <w:t xml:space="preserve"> podlegających w dniu głosowania obowiązkowej kwarantannie, izolacji i izolacji w warunkach domowych oraz wyborców, którzy najpóźniej w dniu głosowania kończą 60 lat, </w:t>
      </w:r>
    </w:p>
    <w:p w14:paraId="22BFA444" w14:textId="77777777" w:rsidR="007C070E" w:rsidRPr="006967C9" w:rsidRDefault="007C070E" w:rsidP="007C070E">
      <w:pPr>
        <w:spacing w:after="9" w:line="267" w:lineRule="auto"/>
        <w:ind w:left="353" w:right="0" w:hanging="247"/>
        <w:jc w:val="center"/>
        <w:rPr>
          <w:b/>
          <w:color w:val="auto"/>
          <w:szCs w:val="24"/>
        </w:rPr>
      </w:pPr>
      <w:r w:rsidRPr="006967C9">
        <w:rPr>
          <w:b/>
          <w:color w:val="auto"/>
          <w:szCs w:val="24"/>
        </w:rPr>
        <w:t xml:space="preserve">uprawnionych do udziału w przedterminowych wyborach do rady gminy Kunice </w:t>
      </w:r>
      <w:r w:rsidRPr="006967C9">
        <w:rPr>
          <w:b/>
          <w:color w:val="auto"/>
          <w:szCs w:val="24"/>
        </w:rPr>
        <w:br/>
        <w:t>oraz przedterminowych wyborach wójta gminy Kunice</w:t>
      </w:r>
    </w:p>
    <w:p w14:paraId="2D0D8A2A" w14:textId="77777777" w:rsidR="007C070E" w:rsidRPr="006967C9" w:rsidRDefault="007C070E" w:rsidP="007C070E">
      <w:pPr>
        <w:spacing w:after="9" w:line="267" w:lineRule="auto"/>
        <w:ind w:left="353" w:right="0" w:hanging="247"/>
        <w:jc w:val="center"/>
        <w:rPr>
          <w:b/>
          <w:color w:val="auto"/>
          <w:szCs w:val="24"/>
        </w:rPr>
      </w:pPr>
      <w:r w:rsidRPr="006967C9">
        <w:rPr>
          <w:b/>
          <w:color w:val="auto"/>
          <w:szCs w:val="24"/>
        </w:rPr>
        <w:t>zarządzonych na dzień 16 stycznia 2022 r.</w:t>
      </w:r>
    </w:p>
    <w:p w14:paraId="7B7A2F57" w14:textId="77777777" w:rsidR="007C070E" w:rsidRPr="006967C9" w:rsidRDefault="007C070E" w:rsidP="007C070E">
      <w:pPr>
        <w:spacing w:after="9" w:line="267" w:lineRule="auto"/>
        <w:ind w:left="353" w:right="0" w:hanging="247"/>
        <w:jc w:val="center"/>
        <w:rPr>
          <w:b/>
          <w:color w:val="auto"/>
          <w:szCs w:val="24"/>
        </w:rPr>
      </w:pPr>
    </w:p>
    <w:p w14:paraId="197724C1" w14:textId="5653F363" w:rsidR="007C070E" w:rsidRPr="006967C9" w:rsidRDefault="00DD5434" w:rsidP="007C070E">
      <w:pPr>
        <w:ind w:left="-15" w:right="0" w:firstLine="708"/>
        <w:rPr>
          <w:color w:val="auto"/>
        </w:rPr>
      </w:pPr>
      <w:r w:rsidRPr="006967C9">
        <w:rPr>
          <w:color w:val="auto"/>
        </w:rPr>
        <w:t>I</w:t>
      </w:r>
      <w:r w:rsidR="00C37FBD" w:rsidRPr="006967C9">
        <w:rPr>
          <w:color w:val="auto"/>
        </w:rPr>
        <w:t>nform</w:t>
      </w:r>
      <w:r w:rsidR="006967C9" w:rsidRPr="006967C9">
        <w:rPr>
          <w:color w:val="auto"/>
        </w:rPr>
        <w:t>acj</w:t>
      </w:r>
      <w:r w:rsidRPr="006967C9">
        <w:rPr>
          <w:color w:val="auto"/>
        </w:rPr>
        <w:t>ę</w:t>
      </w:r>
      <w:r w:rsidR="00C37FBD" w:rsidRPr="006967C9">
        <w:rPr>
          <w:color w:val="auto"/>
        </w:rPr>
        <w:t xml:space="preserve"> </w:t>
      </w:r>
      <w:r w:rsidR="007C070E" w:rsidRPr="006967C9">
        <w:rPr>
          <w:color w:val="auto"/>
        </w:rPr>
        <w:t xml:space="preserve">o uprawnieniach </w:t>
      </w:r>
      <w:r w:rsidRPr="006967C9">
        <w:rPr>
          <w:color w:val="auto"/>
        </w:rPr>
        <w:t>wyborców</w:t>
      </w:r>
      <w:r w:rsidR="007C070E" w:rsidRPr="006967C9">
        <w:rPr>
          <w:color w:val="auto"/>
        </w:rPr>
        <w:t xml:space="preserve"> niepełnosprawnych uprawnionych do udziału </w:t>
      </w:r>
      <w:r w:rsidR="00342C3F">
        <w:rPr>
          <w:color w:val="auto"/>
        </w:rPr>
        <w:br/>
      </w:r>
      <w:r w:rsidR="007C070E" w:rsidRPr="006967C9">
        <w:rPr>
          <w:color w:val="auto"/>
        </w:rPr>
        <w:t>w wyborach, przewiduje ustawa z dnia 5 stycznia 2011 r. - Kodeks wyborczy (Dz. U. z 2020 r. poz.1319).</w:t>
      </w:r>
    </w:p>
    <w:p w14:paraId="0AC9B53E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773AB6AE" w14:textId="65A0102E" w:rsidR="007C070E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Wyborcy niepełnosprawni biorą udział w głosowaniu na takich samych zasadach, jak pozostali wyborcy, jednakże przysługują im poniższe uprawnienia.  </w:t>
      </w:r>
    </w:p>
    <w:p w14:paraId="4899AB06" w14:textId="4A42D7C0" w:rsidR="00342C3F" w:rsidRDefault="00342C3F" w:rsidP="007C070E">
      <w:pPr>
        <w:ind w:left="-5" w:right="0"/>
        <w:rPr>
          <w:color w:val="auto"/>
        </w:rPr>
      </w:pPr>
    </w:p>
    <w:p w14:paraId="38093968" w14:textId="16CA7AC8" w:rsidR="00342C3F" w:rsidRPr="00342C3F" w:rsidRDefault="00342C3F" w:rsidP="00342C3F">
      <w:pPr>
        <w:pStyle w:val="Nagwek1"/>
        <w:ind w:left="36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I. Prawo do uzyskania informacji o wyborach</w:t>
      </w:r>
      <w:r w:rsidRPr="006967C9">
        <w:rPr>
          <w:b/>
          <w:color w:val="auto"/>
          <w:sz w:val="24"/>
          <w:szCs w:val="24"/>
        </w:rPr>
        <w:t xml:space="preserve">  </w:t>
      </w:r>
    </w:p>
    <w:p w14:paraId="0E770FF8" w14:textId="70072E78" w:rsidR="007C070E" w:rsidRPr="00342C3F" w:rsidRDefault="007C070E" w:rsidP="00342C3F">
      <w:pPr>
        <w:spacing w:after="96" w:line="259" w:lineRule="auto"/>
        <w:ind w:left="0" w:right="0" w:firstLine="0"/>
        <w:jc w:val="left"/>
        <w:rPr>
          <w:color w:val="auto"/>
          <w:sz w:val="16"/>
          <w:szCs w:val="16"/>
        </w:rPr>
      </w:pPr>
    </w:p>
    <w:p w14:paraId="08AC45A3" w14:textId="036D5890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Wyborca niepełnosprawny wpisany do rejestru wyborców w danej gminie ma prawo do uzyskiwania informacji o: </w:t>
      </w:r>
    </w:p>
    <w:p w14:paraId="53F82C98" w14:textId="77777777" w:rsidR="007C070E" w:rsidRPr="006967C9" w:rsidRDefault="007C070E" w:rsidP="007C070E">
      <w:pPr>
        <w:spacing w:after="48" w:line="259" w:lineRule="auto"/>
        <w:ind w:left="0" w:right="0" w:firstLine="0"/>
        <w:jc w:val="left"/>
        <w:rPr>
          <w:color w:val="auto"/>
          <w:sz w:val="16"/>
          <w:szCs w:val="16"/>
        </w:rPr>
      </w:pPr>
      <w:r w:rsidRPr="006967C9">
        <w:rPr>
          <w:color w:val="auto"/>
        </w:rPr>
        <w:t xml:space="preserve"> </w:t>
      </w:r>
    </w:p>
    <w:p w14:paraId="72D3ADC4" w14:textId="77777777" w:rsidR="007C070E" w:rsidRPr="006967C9" w:rsidRDefault="007C070E" w:rsidP="007C070E">
      <w:pPr>
        <w:numPr>
          <w:ilvl w:val="0"/>
          <w:numId w:val="1"/>
        </w:numPr>
        <w:ind w:right="0" w:hanging="709"/>
        <w:rPr>
          <w:color w:val="auto"/>
        </w:rPr>
      </w:pPr>
      <w:r w:rsidRPr="006967C9">
        <w:rPr>
          <w:color w:val="auto"/>
        </w:rPr>
        <w:t>terminie wyborów oraz godzinach głosowania;</w:t>
      </w:r>
    </w:p>
    <w:p w14:paraId="3DBE1D48" w14:textId="77777777" w:rsidR="007C070E" w:rsidRPr="006967C9" w:rsidRDefault="007C070E" w:rsidP="007C070E">
      <w:pPr>
        <w:numPr>
          <w:ilvl w:val="0"/>
          <w:numId w:val="1"/>
        </w:numPr>
        <w:ind w:right="0" w:hanging="709"/>
        <w:rPr>
          <w:color w:val="auto"/>
        </w:rPr>
      </w:pPr>
      <w:r w:rsidRPr="006967C9">
        <w:rPr>
          <w:color w:val="auto"/>
        </w:rPr>
        <w:t xml:space="preserve">właściwym dla siebie obwodzie głosowania;  </w:t>
      </w:r>
    </w:p>
    <w:p w14:paraId="41762E58" w14:textId="77777777" w:rsidR="007C070E" w:rsidRPr="006967C9" w:rsidRDefault="007C070E" w:rsidP="007C070E">
      <w:pPr>
        <w:numPr>
          <w:ilvl w:val="0"/>
          <w:numId w:val="1"/>
        </w:numPr>
        <w:ind w:right="0" w:hanging="709"/>
        <w:rPr>
          <w:color w:val="auto"/>
        </w:rPr>
      </w:pPr>
      <w:r w:rsidRPr="006967C9">
        <w:rPr>
          <w:color w:val="auto"/>
        </w:rPr>
        <w:t xml:space="preserve">lokalach obwodowych komisji przystosowanych do potrzeb osób niepełnosprawnych znajdujących się najbliżej miejsca zamieszkania osoby niepełnosprawnej; </w:t>
      </w:r>
    </w:p>
    <w:p w14:paraId="6DDCC1FA" w14:textId="77777777" w:rsidR="007C070E" w:rsidRPr="006967C9" w:rsidRDefault="007C070E" w:rsidP="007C070E">
      <w:pPr>
        <w:numPr>
          <w:ilvl w:val="0"/>
          <w:numId w:val="1"/>
        </w:numPr>
        <w:spacing w:after="35"/>
        <w:ind w:right="0" w:hanging="709"/>
        <w:rPr>
          <w:color w:val="auto"/>
        </w:rPr>
      </w:pPr>
      <w:r w:rsidRPr="006967C9">
        <w:rPr>
          <w:color w:val="auto"/>
        </w:rPr>
        <w:t xml:space="preserve">warunkach dopisania wyborcy do spisu wyborców w wybranym przez niego obwodzie głosowania na obszarze gminy właściwej ze względu na miejsce stałego zamieszkania;  </w:t>
      </w:r>
    </w:p>
    <w:p w14:paraId="490A961F" w14:textId="77777777" w:rsidR="007C070E" w:rsidRPr="006967C9" w:rsidRDefault="007C070E" w:rsidP="007C070E">
      <w:pPr>
        <w:numPr>
          <w:ilvl w:val="0"/>
          <w:numId w:val="1"/>
        </w:numPr>
        <w:spacing w:after="44"/>
        <w:ind w:right="0" w:hanging="709"/>
        <w:rPr>
          <w:color w:val="auto"/>
        </w:rPr>
      </w:pPr>
      <w:r w:rsidRPr="006967C9">
        <w:rPr>
          <w:color w:val="auto"/>
        </w:rPr>
        <w:t xml:space="preserve">komitetach wyborczych biorących udział w wyborach oraz zarejestrowanych kandydatach i listach kandydatów;  </w:t>
      </w:r>
    </w:p>
    <w:p w14:paraId="362DF84E" w14:textId="77777777" w:rsidR="007C070E" w:rsidRPr="006967C9" w:rsidRDefault="007C070E" w:rsidP="007C070E">
      <w:pPr>
        <w:numPr>
          <w:ilvl w:val="0"/>
          <w:numId w:val="1"/>
        </w:numPr>
        <w:ind w:right="0" w:hanging="709"/>
        <w:rPr>
          <w:color w:val="auto"/>
        </w:rPr>
      </w:pPr>
      <w:r w:rsidRPr="006967C9">
        <w:rPr>
          <w:color w:val="auto"/>
        </w:rPr>
        <w:t xml:space="preserve">warunkach oraz formach głosowania.  </w:t>
      </w:r>
    </w:p>
    <w:p w14:paraId="1C9BA866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  <w:sz w:val="16"/>
          <w:szCs w:val="16"/>
        </w:rPr>
      </w:pPr>
    </w:p>
    <w:p w14:paraId="54297021" w14:textId="45905500" w:rsidR="007C070E" w:rsidRDefault="007C070E" w:rsidP="008268C0">
      <w:pPr>
        <w:ind w:left="-5" w:right="0"/>
        <w:rPr>
          <w:color w:val="auto"/>
        </w:rPr>
      </w:pPr>
      <w:r w:rsidRPr="006967C9">
        <w:rPr>
          <w:color w:val="auto"/>
        </w:rPr>
        <w:t xml:space="preserve">Informacje te są przekazywane wyborcy niepełnosprawnemu na jego wniosek, przez wójta (burmistrza, prezydenta miasta) telefonicznie lub w drukowanych materiałach informacyjnych, w tym w formie elektronicznej. We wniosku, o którym mowa, wyborca niepełnosprawny podaje nazwisko, imię (imiona) oraz adres stałego zamieszkania. Informacje, o których mowa wyżej, są także dostępne w Biuletynie Informacji Publicznej gminy oraz podawane do publicznej wiadomości w sposób zwyczajowo przyjęty w gminie.  </w:t>
      </w:r>
    </w:p>
    <w:p w14:paraId="4D19B452" w14:textId="49842501" w:rsidR="00342C3F" w:rsidRDefault="00342C3F" w:rsidP="008268C0">
      <w:pPr>
        <w:ind w:left="-5" w:right="0"/>
        <w:rPr>
          <w:color w:val="auto"/>
        </w:rPr>
      </w:pPr>
    </w:p>
    <w:p w14:paraId="6D8C7698" w14:textId="40AEA040" w:rsidR="00342C3F" w:rsidRDefault="00342C3F" w:rsidP="008268C0">
      <w:pPr>
        <w:ind w:left="-5" w:right="0"/>
        <w:rPr>
          <w:color w:val="auto"/>
        </w:rPr>
      </w:pPr>
    </w:p>
    <w:p w14:paraId="06469AFC" w14:textId="5DB45FF4" w:rsidR="00342C3F" w:rsidRDefault="00342C3F" w:rsidP="008268C0">
      <w:pPr>
        <w:ind w:left="-5" w:right="0"/>
        <w:rPr>
          <w:color w:val="auto"/>
        </w:rPr>
      </w:pPr>
    </w:p>
    <w:p w14:paraId="6BD20C7F" w14:textId="77777777" w:rsidR="00342C3F" w:rsidRDefault="00342C3F" w:rsidP="008268C0">
      <w:pPr>
        <w:ind w:left="-5" w:right="0"/>
        <w:rPr>
          <w:color w:val="auto"/>
        </w:rPr>
      </w:pPr>
    </w:p>
    <w:p w14:paraId="65EB984E" w14:textId="7E9F8A28" w:rsidR="00342C3F" w:rsidRPr="00342C3F" w:rsidRDefault="00342C3F" w:rsidP="00342C3F">
      <w:pPr>
        <w:pStyle w:val="Nagwek1"/>
        <w:ind w:left="36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II. Prawo do głosowania korespondencyjnego</w:t>
      </w:r>
    </w:p>
    <w:p w14:paraId="4547D5E6" w14:textId="743663D0" w:rsidR="007C070E" w:rsidRPr="006967C9" w:rsidRDefault="007C070E" w:rsidP="00342C3F">
      <w:pPr>
        <w:spacing w:after="0" w:line="259" w:lineRule="auto"/>
        <w:ind w:left="0" w:right="0" w:firstLine="0"/>
        <w:jc w:val="left"/>
        <w:rPr>
          <w:color w:val="auto"/>
        </w:rPr>
      </w:pPr>
    </w:p>
    <w:p w14:paraId="6FE5BB75" w14:textId="701C267C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Głosować korespondencyjnie mogą </w:t>
      </w:r>
      <w:r w:rsidR="008268C0" w:rsidRPr="006967C9">
        <w:rPr>
          <w:color w:val="auto"/>
        </w:rPr>
        <w:t xml:space="preserve">wyborcy niepełnosprawni uprawnieni </w:t>
      </w:r>
      <w:r w:rsidRPr="006967C9">
        <w:rPr>
          <w:color w:val="auto"/>
        </w:rPr>
        <w:t>do udziału                        w wyborach posiadając</w:t>
      </w:r>
      <w:r w:rsidR="008268C0" w:rsidRPr="006967C9">
        <w:rPr>
          <w:color w:val="auto"/>
        </w:rPr>
        <w:t>y</w:t>
      </w:r>
      <w:r w:rsidRPr="006967C9">
        <w:rPr>
          <w:color w:val="auto"/>
        </w:rPr>
        <w:t xml:space="preserve"> orzeczenie o znacznym lub umiarkowanym stopniu niepełnosprawności w rozumieniu ustawy z dnia 27 sierpnia 1997 r. o rehabilitacji zawodowej i społecznej oraz zatrudnianiu osób niepełnosprawnych (Dz. U. z 2021 r. poz. 573), w tym także osoby posiadające orzeczenie organu rentowego o:  </w:t>
      </w:r>
    </w:p>
    <w:p w14:paraId="5B556EB7" w14:textId="77777777" w:rsidR="007C070E" w:rsidRPr="006967C9" w:rsidRDefault="007C070E" w:rsidP="007C070E">
      <w:pPr>
        <w:numPr>
          <w:ilvl w:val="0"/>
          <w:numId w:val="2"/>
        </w:numPr>
        <w:ind w:right="0" w:firstLine="283"/>
        <w:rPr>
          <w:color w:val="auto"/>
        </w:rPr>
      </w:pPr>
      <w:r w:rsidRPr="006967C9">
        <w:rPr>
          <w:color w:val="auto"/>
        </w:rPr>
        <w:t xml:space="preserve">całkowitej niezdolności do pracy, ustalone na podstawie art. 12 ust. 2, i niezdolności do samodzielnej egzystencji, ustalone na podstawie art. 13 ust. 5 ustawy z dnia 17 grudnia 1998 r. о emeryturach i rentach z Funduszu Ubezpieczeń Społecznych (Dz. U. z 2021 poz. 291);  </w:t>
      </w:r>
    </w:p>
    <w:p w14:paraId="77853C04" w14:textId="77777777" w:rsidR="007C070E" w:rsidRPr="006967C9" w:rsidRDefault="007C070E" w:rsidP="007C070E">
      <w:pPr>
        <w:numPr>
          <w:ilvl w:val="0"/>
          <w:numId w:val="2"/>
        </w:numPr>
        <w:ind w:right="0" w:firstLine="283"/>
        <w:rPr>
          <w:color w:val="auto"/>
        </w:rPr>
      </w:pPr>
      <w:r w:rsidRPr="006967C9">
        <w:rPr>
          <w:color w:val="auto"/>
        </w:rPr>
        <w:t xml:space="preserve">niezdolności do samodzielnej egzystencji, ustalone na podstawie art. 13 ust. 5 ustawy wymienionej w pkt 1; </w:t>
      </w:r>
    </w:p>
    <w:p w14:paraId="4D5C67FA" w14:textId="77777777" w:rsidR="007C070E" w:rsidRPr="006967C9" w:rsidRDefault="007C070E" w:rsidP="007C070E">
      <w:pPr>
        <w:numPr>
          <w:ilvl w:val="0"/>
          <w:numId w:val="2"/>
        </w:numPr>
        <w:ind w:right="0" w:firstLine="283"/>
        <w:rPr>
          <w:color w:val="auto"/>
        </w:rPr>
      </w:pPr>
      <w:r w:rsidRPr="006967C9">
        <w:rPr>
          <w:color w:val="auto"/>
        </w:rPr>
        <w:t xml:space="preserve">całkowitej niezdolności do pracy, ustalone na podstawie art. 12 ust. 2 ustawy wymienionej w pkt 1;  </w:t>
      </w:r>
    </w:p>
    <w:p w14:paraId="6D0DCBD7" w14:textId="77777777" w:rsidR="007C070E" w:rsidRPr="006967C9" w:rsidRDefault="007C070E" w:rsidP="007C070E">
      <w:pPr>
        <w:numPr>
          <w:ilvl w:val="0"/>
          <w:numId w:val="2"/>
        </w:numPr>
        <w:ind w:right="0" w:firstLine="283"/>
        <w:rPr>
          <w:color w:val="auto"/>
        </w:rPr>
      </w:pPr>
      <w:r w:rsidRPr="006967C9">
        <w:rPr>
          <w:color w:val="auto"/>
        </w:rPr>
        <w:t xml:space="preserve">o zaliczeniu do I grupy inwalidów; </w:t>
      </w:r>
    </w:p>
    <w:p w14:paraId="4551F822" w14:textId="77777777" w:rsidR="007C070E" w:rsidRPr="006967C9" w:rsidRDefault="007C070E" w:rsidP="007C070E">
      <w:pPr>
        <w:numPr>
          <w:ilvl w:val="0"/>
          <w:numId w:val="2"/>
        </w:numPr>
        <w:ind w:right="0" w:firstLine="283"/>
        <w:rPr>
          <w:color w:val="auto"/>
        </w:rPr>
      </w:pPr>
      <w:r w:rsidRPr="006967C9">
        <w:rPr>
          <w:color w:val="auto"/>
        </w:rPr>
        <w:t xml:space="preserve">o zaliczeniu do II grupy inwalidów; a także osoby о stałej albo długotrwałej niezdolności do pracy w gospodarstwie rolnym, którym przysługuje zasiłek pielęgnacyjny. </w:t>
      </w:r>
    </w:p>
    <w:p w14:paraId="74A90218" w14:textId="77777777" w:rsidR="007C070E" w:rsidRPr="006967C9" w:rsidRDefault="007C070E" w:rsidP="007C070E">
      <w:pPr>
        <w:ind w:left="283" w:right="0" w:firstLine="0"/>
        <w:rPr>
          <w:color w:val="auto"/>
        </w:rPr>
      </w:pPr>
    </w:p>
    <w:p w14:paraId="12C25971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>Głosować korespondencyjnie mogą również wyborcy:</w:t>
      </w:r>
    </w:p>
    <w:p w14:paraId="44EE0E4E" w14:textId="6DACFFCB" w:rsidR="007C070E" w:rsidRPr="006967C9" w:rsidRDefault="007C070E" w:rsidP="007C070E">
      <w:pPr>
        <w:spacing w:after="16" w:line="259" w:lineRule="auto"/>
        <w:ind w:left="0" w:right="0" w:firstLine="0"/>
        <w:rPr>
          <w:color w:val="auto"/>
        </w:rPr>
      </w:pPr>
      <w:r w:rsidRPr="006967C9">
        <w:rPr>
          <w:color w:val="auto"/>
        </w:rPr>
        <w:t>1/ podlegający w dniu głosowania obowiązkowej kwarantannie, izolacji lub izolacji warunkach domowych, o których mowa w ustawie z dnia 5 grudnia 2008 r. o zapobieganiu oraz zwalczaniu zakażeń i chorób zakaźnych u ludzi ( Dz.U. z 2021 r. poz. 2069)</w:t>
      </w:r>
      <w:r w:rsidR="00342C3F">
        <w:rPr>
          <w:color w:val="auto"/>
        </w:rPr>
        <w:t>,</w:t>
      </w:r>
    </w:p>
    <w:p w14:paraId="7BA7A065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>2/  którzy najpóźniej w dniu głosowania kończą 60 lat.</w:t>
      </w:r>
    </w:p>
    <w:p w14:paraId="68C14FA1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</w:p>
    <w:p w14:paraId="5B18C6F4" w14:textId="4CAE3E01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Zamiar głosowania korespondencyjnego powinien być zgłoszony przez wyborcę komisarzowi wyborczemu najpóźniej </w:t>
      </w:r>
      <w:r w:rsidRPr="006967C9">
        <w:rPr>
          <w:b/>
          <w:color w:val="auto"/>
        </w:rPr>
        <w:t xml:space="preserve">w 13 dniu </w:t>
      </w:r>
      <w:r w:rsidRPr="006967C9">
        <w:rPr>
          <w:color w:val="auto"/>
        </w:rPr>
        <w:t xml:space="preserve">przed dniem wyborów </w:t>
      </w:r>
      <w:r w:rsidRPr="006967C9">
        <w:rPr>
          <w:b/>
          <w:color w:val="auto"/>
        </w:rPr>
        <w:t>(</w:t>
      </w:r>
      <w:r w:rsidR="00DD5434" w:rsidRPr="006967C9">
        <w:rPr>
          <w:b/>
          <w:color w:val="auto"/>
        </w:rPr>
        <w:t xml:space="preserve">tj. do </w:t>
      </w:r>
      <w:r w:rsidR="00E45E8B" w:rsidRPr="006967C9">
        <w:rPr>
          <w:b/>
          <w:color w:val="auto"/>
        </w:rPr>
        <w:t>3 stycznia 2022</w:t>
      </w:r>
      <w:r w:rsidR="008268C0" w:rsidRPr="006967C9">
        <w:rPr>
          <w:b/>
          <w:color w:val="auto"/>
        </w:rPr>
        <w:t xml:space="preserve"> r.</w:t>
      </w:r>
      <w:r w:rsidRPr="006967C9">
        <w:rPr>
          <w:b/>
          <w:color w:val="auto"/>
        </w:rPr>
        <w:t>)</w:t>
      </w:r>
      <w:r w:rsidRPr="006967C9">
        <w:rPr>
          <w:color w:val="auto"/>
        </w:rPr>
        <w:t xml:space="preserve">, </w:t>
      </w:r>
      <w:r w:rsidR="00342C3F">
        <w:rPr>
          <w:color w:val="auto"/>
        </w:rPr>
        <w:br/>
      </w:r>
      <w:r w:rsidRPr="006967C9">
        <w:rPr>
          <w:color w:val="auto"/>
        </w:rPr>
        <w:t xml:space="preserve">z wyjątkiem wyborcy podlegającego w dniu głosowania obowiązkowej kwarantannie, izolacji lub izolacji w warunkach domowych, który zamiar głosowania korespondencyjnego zgłasza komisarzowi wyborczemu do </w:t>
      </w:r>
      <w:r w:rsidRPr="006967C9">
        <w:rPr>
          <w:b/>
          <w:color w:val="auto"/>
        </w:rPr>
        <w:t>5 dnia</w:t>
      </w:r>
      <w:r w:rsidRPr="006967C9">
        <w:rPr>
          <w:color w:val="auto"/>
        </w:rPr>
        <w:t xml:space="preserve"> przed dniem wyboró</w:t>
      </w:r>
      <w:r w:rsidR="00AA41F5">
        <w:rPr>
          <w:color w:val="auto"/>
        </w:rPr>
        <w:t>w</w:t>
      </w:r>
      <w:r w:rsidR="008268C0" w:rsidRPr="006967C9">
        <w:rPr>
          <w:color w:val="auto"/>
        </w:rPr>
        <w:t xml:space="preserve"> </w:t>
      </w:r>
      <w:r w:rsidR="008268C0" w:rsidRPr="006967C9">
        <w:rPr>
          <w:b/>
          <w:color w:val="auto"/>
        </w:rPr>
        <w:t>(</w:t>
      </w:r>
      <w:r w:rsidR="00DD5434" w:rsidRPr="006967C9">
        <w:rPr>
          <w:b/>
          <w:color w:val="auto"/>
        </w:rPr>
        <w:t xml:space="preserve">tj. do </w:t>
      </w:r>
      <w:r w:rsidR="00E45E8B" w:rsidRPr="006967C9">
        <w:rPr>
          <w:b/>
          <w:color w:val="auto"/>
        </w:rPr>
        <w:t>11 stycznia 2022</w:t>
      </w:r>
      <w:r w:rsidR="008268C0" w:rsidRPr="006967C9">
        <w:rPr>
          <w:b/>
          <w:color w:val="auto"/>
        </w:rPr>
        <w:t xml:space="preserve"> r.)</w:t>
      </w:r>
      <w:r w:rsidR="008268C0" w:rsidRPr="006967C9">
        <w:rPr>
          <w:color w:val="auto"/>
        </w:rPr>
        <w:t>.</w:t>
      </w:r>
      <w:r w:rsidRPr="006967C9">
        <w:rPr>
          <w:color w:val="auto"/>
        </w:rPr>
        <w:t xml:space="preserve"> Zgłoszenie dotyczy również ponownego głosowania (tzn. II tura wyborów)</w:t>
      </w:r>
      <w:r w:rsidR="00DD5434" w:rsidRPr="006967C9">
        <w:rPr>
          <w:color w:val="auto"/>
        </w:rPr>
        <w:t>.</w:t>
      </w:r>
    </w:p>
    <w:p w14:paraId="1D3751A3" w14:textId="325D1CEE" w:rsidR="00E45E8B" w:rsidRPr="006967C9" w:rsidRDefault="00E45E8B" w:rsidP="007C070E">
      <w:pPr>
        <w:ind w:left="-5" w:right="0"/>
        <w:rPr>
          <w:color w:val="auto"/>
        </w:rPr>
      </w:pPr>
    </w:p>
    <w:p w14:paraId="392B96FA" w14:textId="7F8C0DA4" w:rsidR="00E45E8B" w:rsidRPr="006967C9" w:rsidRDefault="00E45E8B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W przypadku przeprowadzenia ponownego głosowania wyborca, który nie zgłosił zamiaru głosowania korespondencyjnego przed pierwszym głosowaniem, może go zgłosić po dniu pierwszego głosowania, najpóźniej do dnia </w:t>
      </w:r>
      <w:r w:rsidRPr="006967C9">
        <w:rPr>
          <w:b/>
          <w:color w:val="auto"/>
        </w:rPr>
        <w:t>20 stycznia 2022 r.</w:t>
      </w:r>
      <w:r w:rsidRPr="006967C9">
        <w:rPr>
          <w:color w:val="auto"/>
        </w:rPr>
        <w:t xml:space="preserve">, z wyjątkiem wyborcy podlegającego w dniu głosowania obowiązkowej kwarantannie, izolacji lub izolacji </w:t>
      </w:r>
      <w:r w:rsidR="00342C3F">
        <w:rPr>
          <w:color w:val="auto"/>
        </w:rPr>
        <w:br/>
      </w:r>
      <w:r w:rsidRPr="006967C9">
        <w:rPr>
          <w:color w:val="auto"/>
        </w:rPr>
        <w:t xml:space="preserve">w warunkach domowych, który zamiar głosowania zgłasza do dnia </w:t>
      </w:r>
      <w:r w:rsidRPr="006967C9">
        <w:rPr>
          <w:b/>
          <w:color w:val="auto"/>
        </w:rPr>
        <w:t>25 stycznia 2022 r.</w:t>
      </w:r>
    </w:p>
    <w:p w14:paraId="609554F5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5BE91E6F" w14:textId="77777777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Zgłoszenie może być dokonane ustnie (ale nie telefonicznie), pisemnie, telefaksem lub w formie elektronicznej. Powinno ono zawierać nazwisko i imię (imiona), imię ojca, datę urodzenia, numer ewidencyjny PESEL wyborcy, oświadczenie o wpisaniu tej osoby do rejestru wyborców w gminie, oznaczenie wyborów, których dotyczy zgłoszenie, a także wskazanie adresu, na który ma być wysłany pakiet wyborczy.  </w:t>
      </w:r>
    </w:p>
    <w:p w14:paraId="19416397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7C965478" w14:textId="77777777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Do zgłoszenia należy dołączyć kopię aktualnego orzeczenia właściwego organu orzekającego o ustaleniu stopnia niepełnosprawności. </w:t>
      </w:r>
    </w:p>
    <w:p w14:paraId="2E337DC6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086CEA47" w14:textId="4188898A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lastRenderedPageBreak/>
        <w:t>W zgłoszeniu wyborca niepełnosprawny może zażądać przesłania</w:t>
      </w:r>
      <w:r w:rsidR="00E45E8B" w:rsidRPr="006967C9">
        <w:rPr>
          <w:color w:val="auto"/>
        </w:rPr>
        <w:t xml:space="preserve"> </w:t>
      </w:r>
      <w:r w:rsidRPr="006967C9">
        <w:rPr>
          <w:color w:val="auto"/>
        </w:rPr>
        <w:t xml:space="preserve">mu wraz z pakietem wyborczym nakładki na kartę do głosowania sporządzonej w alfabecie Braille’a. </w:t>
      </w:r>
    </w:p>
    <w:p w14:paraId="556454FF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  <w:u w:val="single"/>
        </w:rPr>
      </w:pPr>
      <w:r w:rsidRPr="006967C9">
        <w:rPr>
          <w:color w:val="auto"/>
          <w:u w:val="single"/>
        </w:rPr>
        <w:t>Wzór zgłoszenia zamiaru głosowania korespondencyjnego stanowi załącznik nr 1.</w:t>
      </w:r>
    </w:p>
    <w:p w14:paraId="051DA51D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</w:p>
    <w:p w14:paraId="5D540148" w14:textId="6F50F31D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Wyborca niepełnosprawny będzie ujęty w spisie w obwodzie głosowania właściwym dla </w:t>
      </w:r>
      <w:r w:rsidR="005B27A4" w:rsidRPr="006967C9">
        <w:rPr>
          <w:color w:val="auto"/>
        </w:rPr>
        <w:t>jego</w:t>
      </w:r>
      <w:r w:rsidRPr="006967C9">
        <w:rPr>
          <w:color w:val="auto"/>
        </w:rPr>
        <w:t xml:space="preserve"> stałego miejsca zamieszkania. </w:t>
      </w:r>
    </w:p>
    <w:p w14:paraId="7AC20663" w14:textId="77777777" w:rsidR="007C070E" w:rsidRPr="006967C9" w:rsidRDefault="007C070E" w:rsidP="007C070E">
      <w:pPr>
        <w:ind w:left="-5" w:right="0"/>
        <w:rPr>
          <w:color w:val="auto"/>
        </w:rPr>
      </w:pPr>
    </w:p>
    <w:p w14:paraId="007BFF00" w14:textId="0F8B9F37" w:rsidR="007C070E" w:rsidRPr="006967C9" w:rsidRDefault="007C070E" w:rsidP="007C070E">
      <w:pPr>
        <w:spacing w:after="6" w:line="267" w:lineRule="auto"/>
        <w:ind w:left="-5" w:right="0"/>
        <w:rPr>
          <w:color w:val="auto"/>
        </w:rPr>
      </w:pPr>
      <w:r w:rsidRPr="006967C9">
        <w:rPr>
          <w:color w:val="auto"/>
        </w:rPr>
        <w:t xml:space="preserve">Wyborca niepełnosprawny, nie później niż </w:t>
      </w:r>
      <w:r w:rsidRPr="006967C9">
        <w:rPr>
          <w:b/>
          <w:color w:val="auto"/>
        </w:rPr>
        <w:t>6</w:t>
      </w:r>
      <w:r w:rsidRPr="006967C9">
        <w:rPr>
          <w:color w:val="auto"/>
        </w:rPr>
        <w:t xml:space="preserve"> </w:t>
      </w:r>
      <w:r w:rsidRPr="006967C9">
        <w:rPr>
          <w:b/>
          <w:color w:val="auto"/>
        </w:rPr>
        <w:t>dni</w:t>
      </w:r>
      <w:r w:rsidRPr="006967C9">
        <w:rPr>
          <w:color w:val="auto"/>
        </w:rPr>
        <w:t xml:space="preserve"> przed dniem wyborów, otrzyma z urzędu gminy pakiet wyborczy z wyjątkiem wyborcy podlegającego w dniu głosowania obowiązkowej kwarantannie, izolacji lub izolacji w warunkach domowych, który pakiet wyborczy otrzymuje nie później niż </w:t>
      </w:r>
      <w:r w:rsidRPr="006967C9">
        <w:rPr>
          <w:b/>
          <w:color w:val="auto"/>
        </w:rPr>
        <w:t>2 dni</w:t>
      </w:r>
      <w:r w:rsidRPr="006967C9">
        <w:rPr>
          <w:color w:val="auto"/>
        </w:rPr>
        <w:t xml:space="preserve"> przed dniem wyborów. </w:t>
      </w:r>
    </w:p>
    <w:p w14:paraId="2FF2605E" w14:textId="77777777" w:rsidR="007C070E" w:rsidRPr="006967C9" w:rsidRDefault="007C070E" w:rsidP="007C070E">
      <w:pPr>
        <w:spacing w:after="6" w:line="267" w:lineRule="auto"/>
        <w:ind w:left="-5" w:right="0"/>
        <w:rPr>
          <w:color w:val="auto"/>
        </w:rPr>
      </w:pPr>
    </w:p>
    <w:p w14:paraId="0067C6ED" w14:textId="77777777" w:rsidR="007C070E" w:rsidRPr="006967C9" w:rsidRDefault="007C070E" w:rsidP="007C070E">
      <w:pPr>
        <w:spacing w:after="6" w:line="267" w:lineRule="auto"/>
        <w:ind w:left="-5" w:right="0"/>
        <w:rPr>
          <w:color w:val="auto"/>
        </w:rPr>
      </w:pPr>
      <w:r w:rsidRPr="006967C9">
        <w:rPr>
          <w:color w:val="auto"/>
        </w:rPr>
        <w:t>Pakiet wyborczy doręcza wyborcy Poczta Polska - operator wyznaczony w rozumieniu ustawy z dnia 23 listopada 2012 r. – Prawo pocztowe.</w:t>
      </w:r>
    </w:p>
    <w:p w14:paraId="284729BC" w14:textId="3C278249" w:rsidR="007C070E" w:rsidRPr="006967C9" w:rsidRDefault="007C070E" w:rsidP="007C070E">
      <w:pPr>
        <w:spacing w:after="6" w:line="267" w:lineRule="auto"/>
        <w:ind w:left="-5" w:right="0"/>
        <w:rPr>
          <w:color w:val="auto"/>
        </w:rPr>
      </w:pPr>
      <w:r w:rsidRPr="006967C9">
        <w:rPr>
          <w:color w:val="auto"/>
        </w:rPr>
        <w:t>Pakiet zostanie doręczony wyłącznie do rąk własnych</w:t>
      </w:r>
      <w:r w:rsidR="005B27A4" w:rsidRPr="006967C9">
        <w:rPr>
          <w:color w:val="auto"/>
        </w:rPr>
        <w:t xml:space="preserve"> </w:t>
      </w:r>
      <w:r w:rsidR="00240CB9" w:rsidRPr="006967C9">
        <w:rPr>
          <w:color w:val="auto"/>
        </w:rPr>
        <w:t>wyborcy</w:t>
      </w:r>
      <w:r w:rsidRPr="006967C9">
        <w:rPr>
          <w:color w:val="auto"/>
        </w:rPr>
        <w:t xml:space="preserve">, po okazaniu dokumentu potwierdzającego tożsamość i pisemnym pokwitowaniu odbioru. </w:t>
      </w:r>
    </w:p>
    <w:p w14:paraId="4D18D2E6" w14:textId="52BDFAEB" w:rsidR="007C070E" w:rsidRPr="006967C9" w:rsidRDefault="007C070E" w:rsidP="007C070E">
      <w:pPr>
        <w:spacing w:after="6" w:line="267" w:lineRule="auto"/>
        <w:ind w:left="-5" w:right="0"/>
        <w:rPr>
          <w:color w:val="auto"/>
        </w:rPr>
      </w:pPr>
      <w:r w:rsidRPr="006967C9">
        <w:rPr>
          <w:color w:val="auto"/>
        </w:rPr>
        <w:t xml:space="preserve">Jeżeli </w:t>
      </w:r>
      <w:r w:rsidR="00240CB9" w:rsidRPr="006967C9">
        <w:rPr>
          <w:color w:val="auto"/>
        </w:rPr>
        <w:t xml:space="preserve">wyborca niepełnosprawny </w:t>
      </w:r>
      <w:r w:rsidRPr="006967C9">
        <w:rPr>
          <w:color w:val="auto"/>
        </w:rPr>
        <w:t xml:space="preserve">nie może potwierdzić odbioru, doręczający sam stwierdzi datę doręczenia oraz wskaże odbierającego i przyczynę braku jego podpisu.  </w:t>
      </w:r>
    </w:p>
    <w:p w14:paraId="4C5F979C" w14:textId="77777777" w:rsidR="007C070E" w:rsidRPr="006967C9" w:rsidRDefault="007C070E" w:rsidP="007C070E">
      <w:pPr>
        <w:spacing w:after="6" w:line="267" w:lineRule="auto"/>
        <w:ind w:left="-5" w:right="0"/>
        <w:rPr>
          <w:color w:val="auto"/>
        </w:rPr>
      </w:pPr>
    </w:p>
    <w:p w14:paraId="0A4819EF" w14:textId="3804F8C7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W przypadku nieobecności </w:t>
      </w:r>
      <w:r w:rsidR="005B27A4" w:rsidRPr="006967C9">
        <w:rPr>
          <w:color w:val="auto"/>
        </w:rPr>
        <w:t>wyborcy</w:t>
      </w:r>
      <w:r w:rsidR="006967C9" w:rsidRPr="006967C9">
        <w:rPr>
          <w:color w:val="auto"/>
        </w:rPr>
        <w:t xml:space="preserve"> </w:t>
      </w:r>
      <w:r w:rsidRPr="006967C9">
        <w:rPr>
          <w:color w:val="auto"/>
        </w:rPr>
        <w:t xml:space="preserve">pod wskazanym adresem doręczający umieści zawiadomienie o terminie powtórnego doręczenia w oddawczej skrzynce pocztowej lub, gdy nie jest to możliwe, na drzwiach mieszkania. Termin powtórnego doręczenia nie może być dłuższy niż 1 dzień od dnia pierwszego doręczenia.  </w:t>
      </w:r>
    </w:p>
    <w:p w14:paraId="0B17ACA3" w14:textId="77777777" w:rsidR="007C070E" w:rsidRPr="006967C9" w:rsidRDefault="007C070E" w:rsidP="007C070E">
      <w:pPr>
        <w:spacing w:after="18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5CBC41E6" w14:textId="31C8C1A9" w:rsidR="005B27A4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  <w:u w:val="single"/>
        </w:rPr>
        <w:t xml:space="preserve">W skład pakietu wyborczego przekazywanego </w:t>
      </w:r>
      <w:r w:rsidR="005B27A4" w:rsidRPr="006967C9">
        <w:rPr>
          <w:color w:val="auto"/>
          <w:u w:val="single"/>
        </w:rPr>
        <w:t xml:space="preserve">wyborcy </w:t>
      </w:r>
      <w:r w:rsidRPr="006967C9">
        <w:rPr>
          <w:color w:val="auto"/>
          <w:u w:val="single"/>
        </w:rPr>
        <w:t>wchodzą:</w:t>
      </w:r>
      <w:r w:rsidRPr="006967C9">
        <w:rPr>
          <w:color w:val="auto"/>
        </w:rPr>
        <w:t xml:space="preserve"> koperta zwrotna, karty do głosowania, koperta na karty do głosowania, oświadczenie o osobistym </w:t>
      </w:r>
      <w:r w:rsidR="005B27A4" w:rsidRPr="006967C9">
        <w:rPr>
          <w:color w:val="auto"/>
        </w:rPr>
        <w:br/>
      </w:r>
      <w:r w:rsidRPr="006967C9">
        <w:rPr>
          <w:color w:val="auto"/>
        </w:rPr>
        <w:t xml:space="preserve">i tajnym oddaniu głosu na kartach do głosowania, instrukcja głosowania korespondencyjnego </w:t>
      </w:r>
    </w:p>
    <w:p w14:paraId="26468F48" w14:textId="7DBA424A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i ewentualnie nakładki na karty do głosowania sporządzone w alfabecie Braille'a - jeżeli </w:t>
      </w:r>
      <w:r w:rsidR="005B27A4" w:rsidRPr="006967C9">
        <w:rPr>
          <w:color w:val="auto"/>
        </w:rPr>
        <w:t xml:space="preserve">wyborca </w:t>
      </w:r>
      <w:r w:rsidRPr="006967C9">
        <w:rPr>
          <w:color w:val="auto"/>
        </w:rPr>
        <w:t xml:space="preserve">zażądał ich przesłania.  </w:t>
      </w:r>
    </w:p>
    <w:p w14:paraId="7BF37B1E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46C7366B" w14:textId="76AA595A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Na karcie do głosowania </w:t>
      </w:r>
      <w:r w:rsidR="005B27A4" w:rsidRPr="006967C9">
        <w:rPr>
          <w:color w:val="auto"/>
        </w:rPr>
        <w:t>wyborca</w:t>
      </w:r>
      <w:r w:rsidRPr="006967C9">
        <w:rPr>
          <w:color w:val="auto"/>
        </w:rPr>
        <w:t xml:space="preserve"> oddaje głos, w sposób określony w informacji znajdującej się w dolnej części karty do głosowania. </w:t>
      </w:r>
    </w:p>
    <w:p w14:paraId="637F7EE9" w14:textId="77777777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Po oddaniu głosu karty do głosowania należy umieścić w kopercie z napisem „Koperta na kartę do głosowania” i kopertę tę zakleić. </w:t>
      </w:r>
      <w:proofErr w:type="spellStart"/>
      <w:r w:rsidRPr="006967C9">
        <w:rPr>
          <w:color w:val="auto"/>
        </w:rPr>
        <w:t>Niezaklejenie</w:t>
      </w:r>
      <w:proofErr w:type="spellEnd"/>
      <w:r w:rsidRPr="006967C9">
        <w:rPr>
          <w:color w:val="auto"/>
        </w:rPr>
        <w:t xml:space="preserve"> koperty na karty do głosowania spowoduje, że karty do głosowania </w:t>
      </w:r>
      <w:r w:rsidRPr="006967C9">
        <w:rPr>
          <w:color w:val="auto"/>
          <w:u w:val="single" w:color="000000"/>
        </w:rPr>
        <w:t>nie będą uwzględnione</w:t>
      </w:r>
      <w:r w:rsidRPr="006967C9">
        <w:rPr>
          <w:color w:val="auto"/>
        </w:rPr>
        <w:t xml:space="preserve"> przy ustalaniu wyniku głosowania.</w:t>
      </w:r>
    </w:p>
    <w:p w14:paraId="2D349AE5" w14:textId="77777777" w:rsidR="007C070E" w:rsidRPr="006967C9" w:rsidRDefault="007C070E" w:rsidP="007C070E">
      <w:pPr>
        <w:spacing w:after="19" w:line="259" w:lineRule="auto"/>
        <w:ind w:left="0" w:right="0" w:firstLine="0"/>
        <w:jc w:val="left"/>
        <w:rPr>
          <w:color w:val="auto"/>
          <w:sz w:val="16"/>
          <w:szCs w:val="16"/>
        </w:rPr>
      </w:pPr>
      <w:r w:rsidRPr="006967C9">
        <w:rPr>
          <w:color w:val="auto"/>
        </w:rPr>
        <w:t xml:space="preserve"> </w:t>
      </w:r>
    </w:p>
    <w:p w14:paraId="56270C65" w14:textId="77777777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>Zaklejoną kopertę na karty do głosowania należy włożyć do koperty zwrotnej zaadresowanej do obwodowej komisji.</w:t>
      </w:r>
    </w:p>
    <w:p w14:paraId="33136A4A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0AE16C6E" w14:textId="77777777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Następnie należy wypełnić oświadczenie o osobistym i tajnym oddaniu głosu, na którym należy:  </w:t>
      </w:r>
    </w:p>
    <w:p w14:paraId="05097FBF" w14:textId="77777777" w:rsidR="007C070E" w:rsidRPr="006967C9" w:rsidRDefault="007C070E" w:rsidP="007C070E">
      <w:pPr>
        <w:spacing w:after="6" w:line="267" w:lineRule="auto"/>
        <w:ind w:left="293" w:right="3674"/>
        <w:rPr>
          <w:color w:val="auto"/>
        </w:rPr>
      </w:pPr>
      <w:r w:rsidRPr="006967C9">
        <w:rPr>
          <w:color w:val="auto"/>
        </w:rPr>
        <w:t>1) wpisać miejscowość i datę jego sporządzenia,</w:t>
      </w:r>
    </w:p>
    <w:p w14:paraId="58767650" w14:textId="1DC7A783" w:rsidR="007C070E" w:rsidRDefault="007C070E" w:rsidP="007C070E">
      <w:pPr>
        <w:spacing w:after="6" w:line="267" w:lineRule="auto"/>
        <w:ind w:right="3674"/>
        <w:rPr>
          <w:color w:val="auto"/>
        </w:rPr>
      </w:pPr>
      <w:r w:rsidRPr="006967C9">
        <w:rPr>
          <w:color w:val="auto"/>
        </w:rPr>
        <w:t xml:space="preserve">     2) własnoręcznie podpisać się.  </w:t>
      </w:r>
    </w:p>
    <w:p w14:paraId="0F720683" w14:textId="77777777" w:rsidR="003F7CE2" w:rsidRPr="006967C9" w:rsidRDefault="003F7CE2" w:rsidP="007C070E">
      <w:pPr>
        <w:spacing w:after="6" w:line="267" w:lineRule="auto"/>
        <w:ind w:right="3674"/>
        <w:rPr>
          <w:color w:val="auto"/>
        </w:rPr>
      </w:pPr>
    </w:p>
    <w:p w14:paraId="0A76CEBE" w14:textId="247092BA" w:rsidR="006967C9" w:rsidRPr="006967C9" w:rsidRDefault="007C070E" w:rsidP="003F7CE2">
      <w:pPr>
        <w:spacing w:after="21" w:line="259" w:lineRule="auto"/>
        <w:ind w:left="0" w:right="0" w:firstLine="0"/>
        <w:rPr>
          <w:color w:val="auto"/>
        </w:rPr>
      </w:pPr>
      <w:r w:rsidRPr="006967C9">
        <w:rPr>
          <w:color w:val="auto"/>
        </w:rPr>
        <w:lastRenderedPageBreak/>
        <w:t xml:space="preserve">Oświadczenie wkłada się do koperty zwrotnej (z adresem obwodowej komisji). </w:t>
      </w:r>
      <w:r w:rsidRPr="006967C9">
        <w:rPr>
          <w:color w:val="auto"/>
          <w:u w:val="single" w:color="000000"/>
        </w:rPr>
        <w:t xml:space="preserve">Niewłożenie oświadczenia do koperty zwrotnej lub </w:t>
      </w:r>
      <w:r w:rsidRPr="006967C9">
        <w:rPr>
          <w:color w:val="auto"/>
          <w:u w:val="single"/>
        </w:rPr>
        <w:t>niepodpisanie go</w:t>
      </w:r>
      <w:r w:rsidRPr="006967C9">
        <w:rPr>
          <w:color w:val="auto"/>
          <w:u w:val="single" w:color="000000"/>
        </w:rPr>
        <w:t xml:space="preserve"> spowoduje</w:t>
      </w:r>
      <w:r w:rsidRPr="006967C9">
        <w:rPr>
          <w:color w:val="auto"/>
        </w:rPr>
        <w:t xml:space="preserve">, że karty do głosowania </w:t>
      </w:r>
      <w:r w:rsidRPr="006967C9">
        <w:rPr>
          <w:color w:val="auto"/>
          <w:u w:val="single" w:color="000000"/>
        </w:rPr>
        <w:t>nie będą uwzględnione</w:t>
      </w:r>
      <w:r w:rsidRPr="006967C9">
        <w:rPr>
          <w:color w:val="auto"/>
        </w:rPr>
        <w:t xml:space="preserve"> przy ustalaniu wyników głosowania. </w:t>
      </w:r>
    </w:p>
    <w:p w14:paraId="31831222" w14:textId="77777777" w:rsidR="007C070E" w:rsidRPr="006967C9" w:rsidRDefault="007C070E" w:rsidP="007C070E">
      <w:pPr>
        <w:spacing w:after="19" w:line="259" w:lineRule="auto"/>
        <w:ind w:left="0" w:right="0" w:firstLine="0"/>
        <w:rPr>
          <w:color w:val="auto"/>
        </w:rPr>
      </w:pPr>
      <w:r w:rsidRPr="006967C9">
        <w:rPr>
          <w:color w:val="auto"/>
        </w:rPr>
        <w:t xml:space="preserve"> </w:t>
      </w:r>
    </w:p>
    <w:p w14:paraId="0C5B7F57" w14:textId="77777777" w:rsidR="007C070E" w:rsidRPr="006967C9" w:rsidRDefault="007C070E" w:rsidP="007C070E">
      <w:pPr>
        <w:autoSpaceDE w:val="0"/>
        <w:autoSpaceDN w:val="0"/>
        <w:adjustRightInd w:val="0"/>
        <w:spacing w:after="0" w:line="360" w:lineRule="auto"/>
        <w:rPr>
          <w:color w:val="auto"/>
          <w:szCs w:val="24"/>
        </w:rPr>
      </w:pPr>
      <w:r w:rsidRPr="006967C9">
        <w:rPr>
          <w:color w:val="auto"/>
          <w:szCs w:val="24"/>
        </w:rPr>
        <w:t>Kopertę zwrotną zawierającą:</w:t>
      </w:r>
    </w:p>
    <w:p w14:paraId="2D30F00B" w14:textId="77777777" w:rsidR="007C070E" w:rsidRPr="006967C9" w:rsidRDefault="007C070E" w:rsidP="007C070E">
      <w:pPr>
        <w:autoSpaceDE w:val="0"/>
        <w:autoSpaceDN w:val="0"/>
        <w:adjustRightInd w:val="0"/>
        <w:spacing w:after="0" w:line="360" w:lineRule="auto"/>
        <w:rPr>
          <w:color w:val="auto"/>
          <w:szCs w:val="24"/>
        </w:rPr>
      </w:pPr>
      <w:r w:rsidRPr="006967C9">
        <w:rPr>
          <w:color w:val="auto"/>
          <w:szCs w:val="24"/>
        </w:rPr>
        <w:t>1) zaklejoną kopertę na karty do głosowania,</w:t>
      </w:r>
    </w:p>
    <w:p w14:paraId="49759BC1" w14:textId="77777777" w:rsidR="007C070E" w:rsidRPr="006967C9" w:rsidRDefault="007C070E" w:rsidP="007C070E">
      <w:pPr>
        <w:autoSpaceDE w:val="0"/>
        <w:autoSpaceDN w:val="0"/>
        <w:adjustRightInd w:val="0"/>
        <w:spacing w:after="0" w:line="360" w:lineRule="auto"/>
        <w:rPr>
          <w:color w:val="auto"/>
          <w:szCs w:val="24"/>
        </w:rPr>
      </w:pPr>
      <w:r w:rsidRPr="006967C9">
        <w:rPr>
          <w:color w:val="auto"/>
          <w:szCs w:val="24"/>
        </w:rPr>
        <w:t>2) podpisane oświadczenie o osobisty i tajnym oddaniu głosu</w:t>
      </w:r>
    </w:p>
    <w:p w14:paraId="3FE51913" w14:textId="77777777" w:rsidR="007C070E" w:rsidRPr="006967C9" w:rsidRDefault="007C070E" w:rsidP="007C070E">
      <w:pPr>
        <w:autoSpaceDE w:val="0"/>
        <w:autoSpaceDN w:val="0"/>
        <w:adjustRightInd w:val="0"/>
        <w:spacing w:after="0" w:line="360" w:lineRule="auto"/>
        <w:rPr>
          <w:color w:val="auto"/>
          <w:szCs w:val="24"/>
        </w:rPr>
      </w:pPr>
      <w:r w:rsidRPr="006967C9">
        <w:rPr>
          <w:color w:val="auto"/>
          <w:szCs w:val="24"/>
        </w:rPr>
        <w:t>– należy zakleić i przekazać przedstawicielowi Poczty Polskiej.</w:t>
      </w:r>
    </w:p>
    <w:p w14:paraId="52FFBF33" w14:textId="77777777" w:rsidR="007C070E" w:rsidRPr="006967C9" w:rsidRDefault="007C070E" w:rsidP="007C070E">
      <w:pPr>
        <w:autoSpaceDE w:val="0"/>
        <w:autoSpaceDN w:val="0"/>
        <w:adjustRightInd w:val="0"/>
        <w:spacing w:after="0" w:line="360" w:lineRule="auto"/>
        <w:rPr>
          <w:color w:val="auto"/>
          <w:szCs w:val="24"/>
        </w:rPr>
      </w:pPr>
      <w:r w:rsidRPr="006967C9">
        <w:rPr>
          <w:color w:val="auto"/>
          <w:szCs w:val="24"/>
        </w:rPr>
        <w:t>Przedstawiciel Poczty Polskiej odbierze zamkniętą kopertę zwrotną od wyborcy niepełnosprawnego lub wyborcy, który najpóźniej w dniu głosowania kończy 60 lat, a otrzymał pakiet wyborczy, na podstawie okazanego przez niego dokumentu potwierdzającego tożsamość. Odbiór następuje za pokwitowaniem najpóźniej w:</w:t>
      </w:r>
    </w:p>
    <w:p w14:paraId="3856E470" w14:textId="77777777" w:rsidR="007C070E" w:rsidRPr="006967C9" w:rsidRDefault="007C070E" w:rsidP="007C070E">
      <w:pPr>
        <w:pStyle w:val="Akapitzlist"/>
        <w:numPr>
          <w:ilvl w:val="0"/>
          <w:numId w:val="6"/>
        </w:numPr>
        <w:spacing w:line="360" w:lineRule="auto"/>
        <w:ind w:right="0"/>
        <w:rPr>
          <w:color w:val="auto"/>
          <w:szCs w:val="24"/>
        </w:rPr>
      </w:pPr>
      <w:r w:rsidRPr="006967C9">
        <w:rPr>
          <w:color w:val="auto"/>
          <w:szCs w:val="24"/>
        </w:rPr>
        <w:t xml:space="preserve">dniu wyborów, jeżeli wyborca </w:t>
      </w:r>
      <w:r w:rsidRPr="006967C9">
        <w:rPr>
          <w:b/>
          <w:color w:val="auto"/>
          <w:szCs w:val="24"/>
        </w:rPr>
        <w:t>w momencie doręczenia pakietu wyborczego zgłosił potrzebę jej odbioru</w:t>
      </w:r>
      <w:r w:rsidRPr="006967C9">
        <w:rPr>
          <w:color w:val="auto"/>
          <w:szCs w:val="24"/>
        </w:rPr>
        <w:t xml:space="preserve">, pod adresem wskazanym przez wyborcę;  </w:t>
      </w:r>
    </w:p>
    <w:p w14:paraId="78867F84" w14:textId="43FB1D1E" w:rsidR="007C070E" w:rsidRPr="006967C9" w:rsidRDefault="007C070E" w:rsidP="007C070E">
      <w:pPr>
        <w:pStyle w:val="Akapitzlist"/>
        <w:numPr>
          <w:ilvl w:val="0"/>
          <w:numId w:val="6"/>
        </w:numPr>
        <w:spacing w:line="360" w:lineRule="auto"/>
        <w:ind w:right="0"/>
        <w:rPr>
          <w:color w:val="auto"/>
          <w:szCs w:val="24"/>
        </w:rPr>
      </w:pPr>
      <w:r w:rsidRPr="006967C9">
        <w:rPr>
          <w:color w:val="auto"/>
          <w:szCs w:val="24"/>
        </w:rPr>
        <w:t>przedostatnim dniu roboczym poprzedzającym dzień wyborów – w placówce Poczty Polskiej usytuowanej na obszarze gminy, w której wyborca jest ujęty</w:t>
      </w:r>
      <w:r w:rsidR="00DD5434" w:rsidRPr="006967C9">
        <w:rPr>
          <w:color w:val="auto"/>
          <w:szCs w:val="24"/>
        </w:rPr>
        <w:t xml:space="preserve"> </w:t>
      </w:r>
      <w:r w:rsidRPr="006967C9">
        <w:rPr>
          <w:color w:val="auto"/>
          <w:szCs w:val="24"/>
        </w:rPr>
        <w:t xml:space="preserve">w rejestrze wyborców;  </w:t>
      </w:r>
    </w:p>
    <w:p w14:paraId="5AD6DB32" w14:textId="77777777" w:rsidR="007C070E" w:rsidRPr="006967C9" w:rsidRDefault="007C070E" w:rsidP="007C070E">
      <w:pPr>
        <w:pStyle w:val="Akapitzlist"/>
        <w:numPr>
          <w:ilvl w:val="0"/>
          <w:numId w:val="6"/>
        </w:numPr>
        <w:spacing w:line="360" w:lineRule="auto"/>
        <w:ind w:right="0"/>
        <w:rPr>
          <w:color w:val="auto"/>
          <w:szCs w:val="24"/>
        </w:rPr>
      </w:pPr>
      <w:r w:rsidRPr="006967C9">
        <w:rPr>
          <w:color w:val="auto"/>
          <w:szCs w:val="24"/>
        </w:rPr>
        <w:t xml:space="preserve">trzecim dniu roboczym poprzedzającym dzień wyborów w dowolnej placówce Poczty Polskiej.  </w:t>
      </w:r>
    </w:p>
    <w:p w14:paraId="7FA3EAE5" w14:textId="3AF455B3" w:rsidR="007C070E" w:rsidRPr="006967C9" w:rsidRDefault="007C070E" w:rsidP="007C070E">
      <w:pPr>
        <w:spacing w:line="360" w:lineRule="auto"/>
        <w:ind w:right="0"/>
        <w:rPr>
          <w:color w:val="auto"/>
          <w:szCs w:val="24"/>
        </w:rPr>
      </w:pPr>
      <w:r w:rsidRPr="006967C9">
        <w:rPr>
          <w:color w:val="auto"/>
          <w:szCs w:val="24"/>
        </w:rPr>
        <w:t xml:space="preserve">Przedstawiciel Poczty Polskiej odbierze zamkniętą kopertę zwrotną od wyborcy podlegającego w dniu głosowania obowiązkowej kwarantannie, izolacji lub izolacji w warunkach domowych, o których mowa w ustawie z dnia 5 grudnia 2008 r. o zapobieganiu oraz zwalczaniu zakażeń </w:t>
      </w:r>
      <w:r w:rsidR="00342C3F">
        <w:rPr>
          <w:color w:val="auto"/>
          <w:szCs w:val="24"/>
        </w:rPr>
        <w:br/>
      </w:r>
      <w:r w:rsidRPr="006967C9">
        <w:rPr>
          <w:color w:val="auto"/>
          <w:szCs w:val="24"/>
        </w:rPr>
        <w:t>i chorób zakaźnych u ludzi (Dz. U. z 2021 r. poz. 2069). Odbiór następuje spod drzwi mieszkania lub innego lokalu, pod adresem doręczenia pakietu wyborczego, z zastosowaniem odpowiednich środków zapobiegawczych. O zasadach odbioru poinformuje przedstawiciel Poczty Polskiej przekazując pakiet wyborczy.</w:t>
      </w:r>
    </w:p>
    <w:p w14:paraId="4E775C4F" w14:textId="77777777" w:rsidR="007C070E" w:rsidRPr="006967C9" w:rsidRDefault="007C070E" w:rsidP="007C070E">
      <w:pPr>
        <w:spacing w:line="360" w:lineRule="auto"/>
        <w:ind w:right="0"/>
        <w:rPr>
          <w:color w:val="auto"/>
          <w:szCs w:val="24"/>
        </w:rPr>
      </w:pPr>
      <w:r w:rsidRPr="006967C9">
        <w:rPr>
          <w:color w:val="auto"/>
          <w:szCs w:val="24"/>
        </w:rPr>
        <w:t xml:space="preserve">Wyborca niepełnosprawny oraz wyborca, który najpóźniej w dniu głosowania kończy 60 lat, może </w:t>
      </w:r>
      <w:r w:rsidRPr="006967C9">
        <w:rPr>
          <w:b/>
          <w:color w:val="auto"/>
          <w:szCs w:val="24"/>
        </w:rPr>
        <w:t>do czasu zakończenia głosowania</w:t>
      </w:r>
      <w:r w:rsidRPr="006967C9">
        <w:rPr>
          <w:color w:val="auto"/>
          <w:szCs w:val="24"/>
        </w:rPr>
        <w:t xml:space="preserve"> osobiście dostarczyć kopertę zwrotną do obwodowej komisji wyborczej w obwodzie, której adres znajduje się na kopercie zwrotnej. Nie dotyczy to wyborców podlegających w dniu głosowania obowiązkowej kwarantannie, izolacji lub izolacji w warunkach domowych.</w:t>
      </w:r>
    </w:p>
    <w:p w14:paraId="541D2C1F" w14:textId="77777777" w:rsidR="007C070E" w:rsidRPr="006967C9" w:rsidRDefault="007C070E" w:rsidP="007C070E">
      <w:pPr>
        <w:spacing w:line="360" w:lineRule="auto"/>
        <w:ind w:right="0"/>
        <w:rPr>
          <w:color w:val="auto"/>
          <w:sz w:val="16"/>
          <w:szCs w:val="16"/>
        </w:rPr>
      </w:pPr>
    </w:p>
    <w:p w14:paraId="76C6B998" w14:textId="291A755F" w:rsidR="00342C3F" w:rsidRPr="006967C9" w:rsidRDefault="007C070E" w:rsidP="003F7CE2">
      <w:pPr>
        <w:ind w:left="-5" w:right="0"/>
        <w:rPr>
          <w:color w:val="auto"/>
        </w:rPr>
      </w:pPr>
      <w:r w:rsidRPr="006967C9">
        <w:rPr>
          <w:color w:val="auto"/>
        </w:rPr>
        <w:t xml:space="preserve">Głosować korespondencyjnie </w:t>
      </w:r>
      <w:r w:rsidRPr="006967C9">
        <w:rPr>
          <w:color w:val="auto"/>
          <w:u w:val="single"/>
        </w:rPr>
        <w:t xml:space="preserve">nie mogą </w:t>
      </w:r>
      <w:r w:rsidR="00FB5CC8" w:rsidRPr="006967C9">
        <w:rPr>
          <w:color w:val="auto"/>
          <w:u w:val="single"/>
        </w:rPr>
        <w:t>wyborcy</w:t>
      </w:r>
      <w:r w:rsidRPr="006967C9">
        <w:rPr>
          <w:color w:val="auto"/>
        </w:rPr>
        <w:t xml:space="preserve"> umieszcz</w:t>
      </w:r>
      <w:r w:rsidR="00FB5CC8" w:rsidRPr="006967C9">
        <w:rPr>
          <w:color w:val="auto"/>
        </w:rPr>
        <w:t>eni</w:t>
      </w:r>
      <w:r w:rsidRPr="006967C9">
        <w:rPr>
          <w:color w:val="auto"/>
        </w:rPr>
        <w:t xml:space="preserve"> w spisach wyborców </w:t>
      </w:r>
      <w:r w:rsidR="00FB5CC8" w:rsidRPr="006967C9">
        <w:rPr>
          <w:color w:val="auto"/>
        </w:rPr>
        <w:br/>
      </w:r>
      <w:r w:rsidRPr="006967C9">
        <w:rPr>
          <w:color w:val="auto"/>
        </w:rPr>
        <w:t xml:space="preserve">w: obwodach głosowania utworzonych w zakładach leczniczych, domach pomocy społecznej, zakładach karnych i aresztach śledczych a także osoby, które udzieliły pełnomocnictwa do głosowania. </w:t>
      </w:r>
    </w:p>
    <w:p w14:paraId="1F507A0F" w14:textId="6D676165" w:rsidR="00FB5CC8" w:rsidRPr="006967C9" w:rsidRDefault="00FB5CC8" w:rsidP="007C070E">
      <w:pPr>
        <w:ind w:left="-5" w:right="0"/>
        <w:rPr>
          <w:color w:val="auto"/>
        </w:rPr>
      </w:pPr>
    </w:p>
    <w:p w14:paraId="64C9C48B" w14:textId="09A61366" w:rsidR="007C070E" w:rsidRPr="00342C3F" w:rsidRDefault="00342C3F" w:rsidP="00342C3F">
      <w:pPr>
        <w:pStyle w:val="Nagwek1"/>
        <w:ind w:left="36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III. Prawo do głosowania przez pełnomocnika</w:t>
      </w:r>
      <w:r w:rsidRPr="006967C9">
        <w:rPr>
          <w:b/>
          <w:color w:val="auto"/>
          <w:sz w:val="24"/>
          <w:szCs w:val="24"/>
        </w:rPr>
        <w:t xml:space="preserve">  </w:t>
      </w:r>
    </w:p>
    <w:p w14:paraId="2B85FE0F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4E705F10" w14:textId="363A90DE" w:rsidR="007C070E" w:rsidRPr="006967C9" w:rsidRDefault="00FB5CC8" w:rsidP="007C070E">
      <w:pPr>
        <w:ind w:left="-5" w:right="0"/>
        <w:rPr>
          <w:color w:val="auto"/>
        </w:rPr>
      </w:pPr>
      <w:r w:rsidRPr="006967C9">
        <w:rPr>
          <w:color w:val="auto"/>
        </w:rPr>
        <w:t>Wyborcy</w:t>
      </w:r>
      <w:r w:rsidR="007C070E" w:rsidRPr="006967C9">
        <w:rPr>
          <w:color w:val="auto"/>
        </w:rPr>
        <w:t>, o których mowa w części II informacji dotyczącej głosowania korespondencyjnego mają</w:t>
      </w:r>
      <w:r w:rsidRPr="006967C9">
        <w:rPr>
          <w:color w:val="auto"/>
        </w:rPr>
        <w:t xml:space="preserve"> </w:t>
      </w:r>
      <w:r w:rsidR="007C070E" w:rsidRPr="006967C9">
        <w:rPr>
          <w:color w:val="auto"/>
        </w:rPr>
        <w:t xml:space="preserve">prawo do głosowania za pośrednictwem pełnomocnika. </w:t>
      </w:r>
    </w:p>
    <w:p w14:paraId="47FBCBF1" w14:textId="77777777" w:rsidR="007C070E" w:rsidRPr="006967C9" w:rsidRDefault="007C070E" w:rsidP="007C070E">
      <w:pPr>
        <w:spacing w:after="18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21CBC24E" w14:textId="77777777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Pełnomocnikiem może być osoba wpisana do rejestru wyborców w tej samej gminie, co osoba udzielająca pełnomocnictwa do głosowania.  </w:t>
      </w:r>
    </w:p>
    <w:p w14:paraId="20E9F770" w14:textId="77777777" w:rsidR="007C070E" w:rsidRPr="006967C9" w:rsidRDefault="007C070E" w:rsidP="007C070E">
      <w:pPr>
        <w:spacing w:after="21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4AC65A01" w14:textId="77777777" w:rsidR="007C070E" w:rsidRPr="006967C9" w:rsidRDefault="007C070E" w:rsidP="007C070E">
      <w:pPr>
        <w:spacing w:after="6" w:line="267" w:lineRule="auto"/>
        <w:ind w:left="-5" w:right="0"/>
        <w:rPr>
          <w:color w:val="auto"/>
        </w:rPr>
      </w:pPr>
      <w:r w:rsidRPr="006967C9">
        <w:rPr>
          <w:color w:val="auto"/>
        </w:rPr>
        <w:t xml:space="preserve">Pełnomocnikiem nie może być: </w:t>
      </w:r>
    </w:p>
    <w:p w14:paraId="3677BBCB" w14:textId="77777777" w:rsidR="007C070E" w:rsidRPr="006967C9" w:rsidRDefault="007C070E" w:rsidP="007C070E">
      <w:pPr>
        <w:pStyle w:val="Akapitzlist"/>
        <w:numPr>
          <w:ilvl w:val="0"/>
          <w:numId w:val="4"/>
        </w:numPr>
        <w:ind w:right="0"/>
        <w:rPr>
          <w:color w:val="auto"/>
        </w:rPr>
      </w:pPr>
      <w:r w:rsidRPr="006967C9">
        <w:rPr>
          <w:color w:val="auto"/>
        </w:rPr>
        <w:t>osoba wchodząca w skład obwodowej komisji wyborczej właściwej dla obwodu głosowania osoby udzielającej pełnomocnictwa do głosowania,</w:t>
      </w:r>
    </w:p>
    <w:p w14:paraId="2A6C3603" w14:textId="77777777" w:rsidR="007C070E" w:rsidRPr="006967C9" w:rsidRDefault="007C070E" w:rsidP="007C070E">
      <w:pPr>
        <w:pStyle w:val="Akapitzlist"/>
        <w:numPr>
          <w:ilvl w:val="0"/>
          <w:numId w:val="4"/>
        </w:numPr>
        <w:ind w:right="0"/>
        <w:rPr>
          <w:color w:val="auto"/>
        </w:rPr>
      </w:pPr>
      <w:r w:rsidRPr="006967C9">
        <w:rPr>
          <w:color w:val="auto"/>
        </w:rPr>
        <w:t>mąż zaufania, obserwator społeczny,</w:t>
      </w:r>
    </w:p>
    <w:p w14:paraId="1460CDB6" w14:textId="4A887716" w:rsidR="007C070E" w:rsidRPr="006967C9" w:rsidRDefault="007C070E" w:rsidP="007C070E">
      <w:pPr>
        <w:pStyle w:val="Akapitzlist"/>
        <w:numPr>
          <w:ilvl w:val="0"/>
          <w:numId w:val="4"/>
        </w:numPr>
        <w:ind w:right="0"/>
        <w:rPr>
          <w:color w:val="auto"/>
        </w:rPr>
      </w:pPr>
      <w:r w:rsidRPr="006967C9">
        <w:rPr>
          <w:color w:val="auto"/>
        </w:rPr>
        <w:t>osoba kandydująca w wyborach</w:t>
      </w:r>
      <w:r w:rsidR="00342C3F">
        <w:rPr>
          <w:color w:val="auto"/>
        </w:rPr>
        <w:t>.</w:t>
      </w:r>
    </w:p>
    <w:p w14:paraId="60C07091" w14:textId="77777777" w:rsidR="007C070E" w:rsidRPr="006967C9" w:rsidRDefault="007C070E" w:rsidP="007C070E">
      <w:pPr>
        <w:spacing w:after="24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51AB6662" w14:textId="77777777" w:rsidR="007C070E" w:rsidRPr="006967C9" w:rsidRDefault="007C070E" w:rsidP="007C070E">
      <w:pPr>
        <w:spacing w:after="6" w:line="267" w:lineRule="auto"/>
        <w:ind w:left="-5" w:right="0"/>
        <w:rPr>
          <w:color w:val="auto"/>
        </w:rPr>
      </w:pPr>
      <w:r w:rsidRPr="006967C9">
        <w:rPr>
          <w:color w:val="auto"/>
        </w:rPr>
        <w:t xml:space="preserve">Pełnomocnictwo można przyjąć: </w:t>
      </w:r>
    </w:p>
    <w:p w14:paraId="3783932C" w14:textId="77777777" w:rsidR="007C070E" w:rsidRPr="006967C9" w:rsidRDefault="007C070E" w:rsidP="007C070E">
      <w:pPr>
        <w:numPr>
          <w:ilvl w:val="0"/>
          <w:numId w:val="3"/>
        </w:numPr>
        <w:ind w:right="0" w:firstLine="283"/>
        <w:rPr>
          <w:color w:val="auto"/>
        </w:rPr>
      </w:pPr>
      <w:r w:rsidRPr="006967C9">
        <w:rPr>
          <w:color w:val="auto"/>
        </w:rPr>
        <w:t xml:space="preserve">tylko od jednej osoby lub  </w:t>
      </w:r>
    </w:p>
    <w:p w14:paraId="4DB1C318" w14:textId="77777777" w:rsidR="007C070E" w:rsidRPr="006967C9" w:rsidRDefault="007C070E" w:rsidP="007C070E">
      <w:pPr>
        <w:numPr>
          <w:ilvl w:val="0"/>
          <w:numId w:val="3"/>
        </w:numPr>
        <w:ind w:right="0" w:firstLine="283"/>
        <w:rPr>
          <w:color w:val="auto"/>
        </w:rPr>
      </w:pPr>
      <w:r w:rsidRPr="006967C9">
        <w:rPr>
          <w:color w:val="auto"/>
        </w:rPr>
        <w:t xml:space="preserve">od dwóch osób, jeżeli co najmniej jedną z nich jest wstępny (ojciec, matka, dziadek, babka, itd.), zstępny (syn, córka, wnuk, wnuczka, itd.), małżonek, brat, siostra lub osoba pozostająca w stosunku przysposobienia, opieki lub kurateli w stosunku do pełnomocnika.  </w:t>
      </w:r>
    </w:p>
    <w:p w14:paraId="37964DD4" w14:textId="77777777" w:rsidR="007C070E" w:rsidRPr="006967C9" w:rsidRDefault="007C070E" w:rsidP="007C070E">
      <w:pPr>
        <w:spacing w:after="0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1C349D41" w14:textId="77777777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Pełnomocnictwa udziela się przed wójtem (burmistrzem, prezydentem miasta) lub przed innym pracownikiem urzędu gminy upoważnionym przez wójta (burmistrza, prezydenta miasta) do sporządzania aktów pełnomocnictwa do głosowania.  </w:t>
      </w:r>
    </w:p>
    <w:p w14:paraId="298174EC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666F3EF3" w14:textId="77777777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W celu sporządzenia aktu pełnomocnictwa osoba uprawniona do udziału w wyborach składa wniosek do wójta (burmistrza, prezydenta miasta) gminy, w której jest wpisana do rejestru wyborców.  </w:t>
      </w:r>
    </w:p>
    <w:p w14:paraId="54CED97A" w14:textId="77777777" w:rsidR="007C070E" w:rsidRPr="006967C9" w:rsidRDefault="007C070E" w:rsidP="007C070E">
      <w:pPr>
        <w:spacing w:after="20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44D6CE54" w14:textId="788A5D3D" w:rsidR="006967C9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Wniosek należy złożyć najpóźniej </w:t>
      </w:r>
      <w:r w:rsidRPr="006967C9">
        <w:rPr>
          <w:b/>
          <w:color w:val="auto"/>
        </w:rPr>
        <w:t>w 9 dniu</w:t>
      </w:r>
      <w:r w:rsidRPr="006967C9">
        <w:rPr>
          <w:color w:val="auto"/>
        </w:rPr>
        <w:t xml:space="preserve"> przed dniem wyboró</w:t>
      </w:r>
      <w:r w:rsidR="00AA41F5">
        <w:rPr>
          <w:color w:val="auto"/>
        </w:rPr>
        <w:t>w</w:t>
      </w:r>
      <w:r w:rsidR="00FB5CC8" w:rsidRPr="006967C9">
        <w:rPr>
          <w:color w:val="auto"/>
        </w:rPr>
        <w:t xml:space="preserve"> </w:t>
      </w:r>
      <w:r w:rsidR="00FB5CC8" w:rsidRPr="006967C9">
        <w:rPr>
          <w:b/>
          <w:color w:val="auto"/>
        </w:rPr>
        <w:t>(</w:t>
      </w:r>
      <w:r w:rsidR="00DD5434" w:rsidRPr="006967C9">
        <w:rPr>
          <w:b/>
          <w:color w:val="auto"/>
        </w:rPr>
        <w:t xml:space="preserve">tj. do </w:t>
      </w:r>
      <w:r w:rsidR="00FB5CC8" w:rsidRPr="006967C9">
        <w:rPr>
          <w:b/>
          <w:color w:val="auto"/>
        </w:rPr>
        <w:t>7 stycznia 2022 r.)</w:t>
      </w:r>
      <w:r w:rsidRPr="006967C9">
        <w:rPr>
          <w:color w:val="auto"/>
        </w:rPr>
        <w:t xml:space="preserve">. Wzór wniosku stanowi załącznik nr 4 do rozporządzenia Ministra Spraw Wewnętrznych </w:t>
      </w:r>
      <w:r w:rsidR="00342C3F">
        <w:rPr>
          <w:color w:val="auto"/>
        </w:rPr>
        <w:br/>
      </w:r>
      <w:r w:rsidRPr="006967C9">
        <w:rPr>
          <w:color w:val="auto"/>
        </w:rPr>
        <w:t xml:space="preserve">i Administracji z dnia 28 lipca 2011 r. w sprawie sporządzenia aktu pełnomocnictwa do głosowania w wyborach: do Sejmu Rzeczypospolitej Polskiej i do Senatu Rzeczypospolitej Polskiej, Prezydenta Rzeczypospolitej Polskiej, do Parlamentu Europejskiego </w:t>
      </w:r>
      <w:r w:rsidR="00342C3F">
        <w:rPr>
          <w:color w:val="auto"/>
        </w:rPr>
        <w:br/>
      </w:r>
      <w:r w:rsidRPr="006967C9">
        <w:rPr>
          <w:color w:val="auto"/>
        </w:rPr>
        <w:t xml:space="preserve">w Rzeczypospolitej Polskiej, do organów stanowiących jednostek samorządu terytorialnego oraz wójtów, burmistrzów i prezydentów miast (Dz. U. z 2015 r., poz. 1724 ze zm.) </w:t>
      </w:r>
      <w:r w:rsidR="00FB5CC8" w:rsidRPr="006967C9">
        <w:rPr>
          <w:color w:val="auto"/>
        </w:rPr>
        <w:t>Akt pełnomocnictwa sporządzony przed pierwszym głosowaniem dotyczy również ponownego głosowania (tzw. II tura)</w:t>
      </w:r>
      <w:r w:rsidR="006967C9" w:rsidRPr="006967C9">
        <w:rPr>
          <w:color w:val="auto"/>
        </w:rPr>
        <w:t>.</w:t>
      </w:r>
    </w:p>
    <w:p w14:paraId="1E79F810" w14:textId="2B7F11B3" w:rsidR="007C070E" w:rsidRPr="006967C9" w:rsidRDefault="00FB5CC8" w:rsidP="007C070E">
      <w:pPr>
        <w:ind w:left="-5" w:right="0"/>
        <w:rPr>
          <w:color w:val="auto"/>
        </w:rPr>
      </w:pPr>
      <w:r w:rsidRPr="006967C9">
        <w:rPr>
          <w:color w:val="auto"/>
        </w:rPr>
        <w:t>Natomiast wyborca, który przed pierwszym głosowaniem nie złożył wniosku o sporządzenie aktu pełnomocnictwa, może złożyć taki wniosek po dniu pierwszego głosowania,</w:t>
      </w:r>
      <w:r w:rsidR="00DD5434" w:rsidRPr="006967C9">
        <w:rPr>
          <w:color w:val="auto"/>
        </w:rPr>
        <w:t xml:space="preserve"> </w:t>
      </w:r>
      <w:r w:rsidRPr="006967C9">
        <w:rPr>
          <w:color w:val="auto"/>
        </w:rPr>
        <w:t xml:space="preserve">najpóźniej do dnia </w:t>
      </w:r>
      <w:r w:rsidRPr="006967C9">
        <w:rPr>
          <w:b/>
          <w:color w:val="auto"/>
        </w:rPr>
        <w:t>21 stycznia 2022 r.</w:t>
      </w:r>
    </w:p>
    <w:p w14:paraId="482E3004" w14:textId="77777777" w:rsidR="007C070E" w:rsidRPr="006967C9" w:rsidRDefault="007C070E" w:rsidP="007C070E">
      <w:pPr>
        <w:spacing w:after="21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2EF4D7C1" w14:textId="77777777" w:rsidR="007C070E" w:rsidRPr="006967C9" w:rsidRDefault="007C070E" w:rsidP="007C070E">
      <w:pPr>
        <w:spacing w:after="6" w:line="267" w:lineRule="auto"/>
        <w:ind w:left="-5" w:right="0"/>
        <w:rPr>
          <w:color w:val="auto"/>
        </w:rPr>
      </w:pPr>
      <w:r w:rsidRPr="006967C9">
        <w:rPr>
          <w:color w:val="auto"/>
        </w:rPr>
        <w:t xml:space="preserve">Do wniosku należy dołączyć: </w:t>
      </w:r>
    </w:p>
    <w:p w14:paraId="0205D9D7" w14:textId="4127C410" w:rsidR="007C070E" w:rsidRPr="006967C9" w:rsidRDefault="007C070E" w:rsidP="007C070E">
      <w:pPr>
        <w:pStyle w:val="Akapitzlist"/>
        <w:numPr>
          <w:ilvl w:val="0"/>
          <w:numId w:val="5"/>
        </w:numPr>
        <w:ind w:right="0"/>
        <w:rPr>
          <w:color w:val="auto"/>
          <w:u w:val="single"/>
        </w:rPr>
      </w:pPr>
      <w:r w:rsidRPr="006967C9">
        <w:rPr>
          <w:color w:val="auto"/>
        </w:rPr>
        <w:t>pisemną zgodę osoby mającej być pełnomocnikiem na przyjęcie pełnomocnictwa —wzór zgody na przyjęcie pełnomocnictwa stanowi załącznik nr 8 do rozporządzenia Ministra Spraw Wewnętrznych i Administracji wskazanego wyżej</w:t>
      </w:r>
      <w:r w:rsidR="00FB5CC8" w:rsidRPr="006967C9">
        <w:rPr>
          <w:color w:val="auto"/>
        </w:rPr>
        <w:t>.</w:t>
      </w:r>
    </w:p>
    <w:p w14:paraId="3582AE99" w14:textId="4365CFFC" w:rsidR="007C070E" w:rsidRPr="006967C9" w:rsidRDefault="007C070E" w:rsidP="007C070E">
      <w:pPr>
        <w:pStyle w:val="Akapitzlist"/>
        <w:numPr>
          <w:ilvl w:val="0"/>
          <w:numId w:val="5"/>
        </w:numPr>
        <w:ind w:right="0"/>
        <w:rPr>
          <w:color w:val="auto"/>
          <w:u w:val="single"/>
        </w:rPr>
      </w:pPr>
      <w:r w:rsidRPr="006967C9">
        <w:rPr>
          <w:color w:val="auto"/>
        </w:rPr>
        <w:lastRenderedPageBreak/>
        <w:t>kopię aktualnego orzeczenia właściwego organu orzekającego o ustaleniu stopnia niepełnosprawności, jeżeli osoba uprawniona do udziału w wyborach udzielająca pełnomocnictwa w dniu głosowania nie będzie miała ukończonych 60 lat</w:t>
      </w:r>
      <w:r w:rsidR="006967C9" w:rsidRPr="006967C9">
        <w:rPr>
          <w:color w:val="auto"/>
        </w:rPr>
        <w:t>.</w:t>
      </w:r>
    </w:p>
    <w:p w14:paraId="717104D7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17D3941C" w14:textId="156EA05C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Akt pełnomocnictwa jest sporządzany z zasady w miejscu zamieszkania </w:t>
      </w:r>
      <w:r w:rsidR="00FB5CC8" w:rsidRPr="006967C9">
        <w:rPr>
          <w:color w:val="auto"/>
        </w:rPr>
        <w:t>wyborcy</w:t>
      </w:r>
      <w:r w:rsidR="00DD5434" w:rsidRPr="006967C9">
        <w:rPr>
          <w:color w:val="auto"/>
        </w:rPr>
        <w:t xml:space="preserve">, </w:t>
      </w:r>
      <w:r w:rsidRPr="006967C9">
        <w:rPr>
          <w:color w:val="auto"/>
        </w:rPr>
        <w:t xml:space="preserve">chyba, że </w:t>
      </w:r>
      <w:r w:rsidR="00FB5CC8" w:rsidRPr="006967C9">
        <w:rPr>
          <w:color w:val="auto"/>
        </w:rPr>
        <w:t>wyborca</w:t>
      </w:r>
      <w:r w:rsidRPr="006967C9">
        <w:rPr>
          <w:color w:val="auto"/>
        </w:rPr>
        <w:t xml:space="preserve"> we wniosku zwróci się o jego sporządzenie</w:t>
      </w:r>
      <w:r w:rsidR="00A71778" w:rsidRPr="006967C9">
        <w:rPr>
          <w:color w:val="auto"/>
        </w:rPr>
        <w:t xml:space="preserve"> </w:t>
      </w:r>
      <w:r w:rsidRPr="006967C9">
        <w:rPr>
          <w:color w:val="auto"/>
        </w:rPr>
        <w:t>w</w:t>
      </w:r>
      <w:r w:rsidR="00A71778" w:rsidRPr="006967C9">
        <w:rPr>
          <w:color w:val="auto"/>
        </w:rPr>
        <w:t xml:space="preserve"> </w:t>
      </w:r>
      <w:r w:rsidRPr="006967C9">
        <w:rPr>
          <w:color w:val="auto"/>
        </w:rPr>
        <w:t xml:space="preserve">innym miejscu na obszarze gminy.  </w:t>
      </w:r>
    </w:p>
    <w:p w14:paraId="2AE5AE25" w14:textId="77777777" w:rsidR="007C070E" w:rsidRPr="006967C9" w:rsidRDefault="007C070E" w:rsidP="007C070E">
      <w:pPr>
        <w:spacing w:after="21" w:line="259" w:lineRule="auto"/>
        <w:ind w:left="0" w:right="0" w:firstLine="0"/>
        <w:jc w:val="left"/>
        <w:rPr>
          <w:color w:val="auto"/>
        </w:rPr>
      </w:pPr>
    </w:p>
    <w:p w14:paraId="48568F37" w14:textId="500A9FE5" w:rsidR="007C070E" w:rsidRPr="006967C9" w:rsidRDefault="00FB5CC8" w:rsidP="007C070E">
      <w:pPr>
        <w:spacing w:after="6" w:line="267" w:lineRule="auto"/>
        <w:ind w:left="-5" w:right="0"/>
        <w:rPr>
          <w:color w:val="auto"/>
        </w:rPr>
      </w:pPr>
      <w:r w:rsidRPr="006967C9">
        <w:rPr>
          <w:color w:val="auto"/>
        </w:rPr>
        <w:t xml:space="preserve">Wyborca </w:t>
      </w:r>
      <w:r w:rsidR="007C070E" w:rsidRPr="006967C9">
        <w:rPr>
          <w:color w:val="auto"/>
        </w:rPr>
        <w:t xml:space="preserve">ma prawo cofnięcia udzielonego pełnomocnictwa. Cofnięcie pełnomocnictwa następuje przez: </w:t>
      </w:r>
    </w:p>
    <w:p w14:paraId="3BC11FA6" w14:textId="77777777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1) złożenie najpóźniej na </w:t>
      </w:r>
      <w:r w:rsidRPr="006967C9">
        <w:rPr>
          <w:b/>
          <w:color w:val="auto"/>
        </w:rPr>
        <w:t>2 dni</w:t>
      </w:r>
      <w:r w:rsidRPr="006967C9">
        <w:rPr>
          <w:color w:val="auto"/>
        </w:rPr>
        <w:t xml:space="preserve"> przed dniem wyborów, stosownego oświadczenia wójtowi (burmistrzowi, prezydentowi miasta) gminy, w której sporządzono akt pełnomocnictwa lub</w:t>
      </w:r>
    </w:p>
    <w:p w14:paraId="7AE80801" w14:textId="77777777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2) doręczenie takiego oświadczenia właściwej obwodowej komisji wyborczej w dniu głosowania.  </w:t>
      </w:r>
    </w:p>
    <w:p w14:paraId="3288135D" w14:textId="77777777" w:rsidR="007C070E" w:rsidRPr="006967C9" w:rsidRDefault="007C070E" w:rsidP="007C070E">
      <w:pPr>
        <w:spacing w:after="21" w:line="259" w:lineRule="auto"/>
        <w:ind w:left="0" w:right="0" w:firstLine="0"/>
        <w:jc w:val="left"/>
        <w:rPr>
          <w:color w:val="auto"/>
        </w:rPr>
      </w:pPr>
    </w:p>
    <w:p w14:paraId="295B9A26" w14:textId="42A4F00E" w:rsidR="007C070E" w:rsidRPr="006967C9" w:rsidRDefault="00FB5CC8" w:rsidP="007C070E">
      <w:pPr>
        <w:spacing w:after="6" w:line="267" w:lineRule="auto"/>
        <w:ind w:left="-5" w:right="0"/>
        <w:rPr>
          <w:color w:val="auto"/>
        </w:rPr>
      </w:pPr>
      <w:r w:rsidRPr="006967C9">
        <w:rPr>
          <w:color w:val="auto"/>
        </w:rPr>
        <w:t>Wyborca</w:t>
      </w:r>
      <w:r w:rsidR="007C070E" w:rsidRPr="006967C9">
        <w:rPr>
          <w:color w:val="auto"/>
        </w:rPr>
        <w:t>, któr</w:t>
      </w:r>
      <w:r w:rsidRPr="006967C9">
        <w:rPr>
          <w:color w:val="auto"/>
        </w:rPr>
        <w:t>y</w:t>
      </w:r>
      <w:r w:rsidR="007C070E" w:rsidRPr="006967C9">
        <w:rPr>
          <w:color w:val="auto"/>
        </w:rPr>
        <w:t xml:space="preserve"> udzielił pełnomocnictwa może głosować osobiście w lokalu obwodowej komisji wyborczej, pod warunkiem, że wcześniej nie oddał głosu je</w:t>
      </w:r>
      <w:r w:rsidRPr="006967C9">
        <w:rPr>
          <w:color w:val="auto"/>
        </w:rPr>
        <w:t>go</w:t>
      </w:r>
      <w:r w:rsidR="007C070E" w:rsidRPr="006967C9">
        <w:rPr>
          <w:color w:val="auto"/>
        </w:rPr>
        <w:t xml:space="preserve"> pełnomocnik.  </w:t>
      </w:r>
    </w:p>
    <w:p w14:paraId="3A356298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2D14434D" w14:textId="4C9A1716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Głosowanie osobiste przez </w:t>
      </w:r>
      <w:r w:rsidR="00FB5CC8" w:rsidRPr="006967C9">
        <w:rPr>
          <w:color w:val="auto"/>
        </w:rPr>
        <w:t>wyborcę</w:t>
      </w:r>
      <w:r w:rsidRPr="006967C9">
        <w:rPr>
          <w:color w:val="auto"/>
        </w:rPr>
        <w:t xml:space="preserve">, powoduje wygaśnięcie pełnomocnictwa.  </w:t>
      </w:r>
    </w:p>
    <w:p w14:paraId="7D66B1E4" w14:textId="77777777" w:rsidR="007C070E" w:rsidRPr="006967C9" w:rsidRDefault="007C070E" w:rsidP="007C070E">
      <w:pPr>
        <w:spacing w:after="19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67C37E9F" w14:textId="77777777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Głosowania przez pełnomocnika nie przeprowadza się w: obwodach głosowania utworzonych w zakładach leczniczych, domach pomocy społecznej, zakładach karnych i aresztach śledczych.  </w:t>
      </w:r>
    </w:p>
    <w:p w14:paraId="51DD9146" w14:textId="77777777" w:rsidR="007C070E" w:rsidRPr="006967C9" w:rsidRDefault="007C070E" w:rsidP="007C070E">
      <w:pPr>
        <w:spacing w:after="24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3C1AF968" w14:textId="2BF50251" w:rsidR="007C070E" w:rsidRPr="006967C9" w:rsidRDefault="007C070E" w:rsidP="007C070E">
      <w:pPr>
        <w:spacing w:after="6" w:line="267" w:lineRule="auto"/>
        <w:ind w:left="-5" w:right="0"/>
        <w:rPr>
          <w:color w:val="auto"/>
        </w:rPr>
      </w:pPr>
      <w:r w:rsidRPr="006967C9">
        <w:rPr>
          <w:color w:val="auto"/>
        </w:rPr>
        <w:t xml:space="preserve">Pełnomocnictwa do głosowania nie może udzielić </w:t>
      </w:r>
      <w:r w:rsidR="00FB5CC8" w:rsidRPr="006967C9">
        <w:rPr>
          <w:color w:val="auto"/>
        </w:rPr>
        <w:t>wyborca</w:t>
      </w:r>
      <w:r w:rsidRPr="006967C9">
        <w:rPr>
          <w:color w:val="auto"/>
        </w:rPr>
        <w:t>, któr</w:t>
      </w:r>
      <w:r w:rsidR="00FB5CC8" w:rsidRPr="006967C9">
        <w:rPr>
          <w:color w:val="auto"/>
        </w:rPr>
        <w:t>y</w:t>
      </w:r>
      <w:r w:rsidRPr="006967C9">
        <w:rPr>
          <w:color w:val="auto"/>
        </w:rPr>
        <w:t xml:space="preserve"> zgłosił zamiar głosowania korespondencyjnego.  </w:t>
      </w:r>
    </w:p>
    <w:p w14:paraId="71DECF7D" w14:textId="75814547" w:rsidR="007C070E" w:rsidRDefault="007C070E" w:rsidP="00342C3F">
      <w:pPr>
        <w:spacing w:after="71" w:line="259" w:lineRule="auto"/>
        <w:ind w:left="0" w:right="0" w:firstLine="0"/>
        <w:rPr>
          <w:color w:val="auto"/>
        </w:rPr>
      </w:pPr>
      <w:r w:rsidRPr="006967C9">
        <w:rPr>
          <w:color w:val="auto"/>
        </w:rPr>
        <w:t xml:space="preserve"> </w:t>
      </w:r>
    </w:p>
    <w:p w14:paraId="20F89D25" w14:textId="7D432936" w:rsidR="00342C3F" w:rsidRPr="006967C9" w:rsidRDefault="00342C3F" w:rsidP="00342C3F">
      <w:pPr>
        <w:pStyle w:val="Nagwek1"/>
        <w:ind w:left="36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IV. Głosowanie w wybranym przez siebie lokalu obwodowej komisji wyborczej w tym w lokalu dostosowanym do potrzeb osób niepełnosprawnych</w:t>
      </w:r>
      <w:r w:rsidRPr="006967C9">
        <w:rPr>
          <w:b/>
          <w:color w:val="auto"/>
          <w:sz w:val="24"/>
          <w:szCs w:val="24"/>
        </w:rPr>
        <w:t xml:space="preserve">  </w:t>
      </w:r>
    </w:p>
    <w:p w14:paraId="00AFCB8D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 </w:t>
      </w:r>
    </w:p>
    <w:p w14:paraId="73209186" w14:textId="2BD26091" w:rsidR="007C070E" w:rsidRPr="006967C9" w:rsidRDefault="00DD5434" w:rsidP="007C070E">
      <w:pPr>
        <w:ind w:left="-5" w:right="0"/>
        <w:rPr>
          <w:color w:val="auto"/>
        </w:rPr>
      </w:pPr>
      <w:r w:rsidRPr="006967C9">
        <w:rPr>
          <w:color w:val="auto"/>
        </w:rPr>
        <w:t>Wyborca niepełnosprawny</w:t>
      </w:r>
      <w:r w:rsidR="007C070E" w:rsidRPr="006967C9">
        <w:rPr>
          <w:color w:val="auto"/>
        </w:rPr>
        <w:t xml:space="preserve"> może głosować osobiście w lokalu obwodowej komisji wyborczej w obwodzie głosowania właściwym dla je</w:t>
      </w:r>
      <w:r w:rsidR="000A6C14" w:rsidRPr="006967C9">
        <w:rPr>
          <w:color w:val="auto"/>
        </w:rPr>
        <w:t>go</w:t>
      </w:r>
      <w:r w:rsidR="007C070E" w:rsidRPr="006967C9">
        <w:rPr>
          <w:color w:val="auto"/>
        </w:rPr>
        <w:t xml:space="preserve"> miejsca zamieszkania. Może także głosować </w:t>
      </w:r>
      <w:r w:rsidR="00342C3F">
        <w:rPr>
          <w:color w:val="auto"/>
        </w:rPr>
        <w:br/>
      </w:r>
      <w:r w:rsidR="007C070E" w:rsidRPr="006967C9">
        <w:rPr>
          <w:color w:val="auto"/>
        </w:rPr>
        <w:t xml:space="preserve">w wybranym przez siebie lokalu obwodowej komisji wyborczej, w tym także w lokalu dostosowanym do potrzeb osób niepełnosprawnych. W tym celu </w:t>
      </w:r>
      <w:r w:rsidR="000A6C14" w:rsidRPr="006967C9">
        <w:rPr>
          <w:color w:val="auto"/>
        </w:rPr>
        <w:t>powinien on</w:t>
      </w:r>
      <w:r w:rsidR="007C070E" w:rsidRPr="006967C9">
        <w:rPr>
          <w:color w:val="auto"/>
        </w:rPr>
        <w:t xml:space="preserve"> złożyć wniosek o dopisanie do spisu osób uprawnionych do udziału w wyborach w wybranym przez siebie obwodzie głosowania. </w:t>
      </w:r>
    </w:p>
    <w:p w14:paraId="437BAF73" w14:textId="77777777" w:rsidR="007C070E" w:rsidRPr="006967C9" w:rsidRDefault="007C070E" w:rsidP="007C070E">
      <w:pPr>
        <w:spacing w:after="21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7B06B833" w14:textId="326F2E61" w:rsidR="007C070E" w:rsidRPr="006967C9" w:rsidRDefault="007C070E" w:rsidP="007C070E">
      <w:pPr>
        <w:spacing w:after="6" w:line="267" w:lineRule="auto"/>
        <w:ind w:left="-5" w:right="0"/>
        <w:rPr>
          <w:b/>
          <w:color w:val="auto"/>
        </w:rPr>
      </w:pPr>
      <w:r w:rsidRPr="006967C9">
        <w:rPr>
          <w:color w:val="auto"/>
        </w:rPr>
        <w:t xml:space="preserve">Wniosek składa się w urzędzie gminy najpóźniej, </w:t>
      </w:r>
      <w:r w:rsidRPr="006967C9">
        <w:rPr>
          <w:b/>
          <w:color w:val="auto"/>
        </w:rPr>
        <w:t>w 5 dniu</w:t>
      </w:r>
      <w:r w:rsidRPr="006967C9">
        <w:rPr>
          <w:color w:val="auto"/>
        </w:rPr>
        <w:t xml:space="preserve"> przed dniem wyboró</w:t>
      </w:r>
      <w:r w:rsidR="00AA41F5">
        <w:rPr>
          <w:color w:val="auto"/>
        </w:rPr>
        <w:t>w</w:t>
      </w:r>
      <w:r w:rsidR="000A6C14" w:rsidRPr="006967C9">
        <w:rPr>
          <w:b/>
          <w:color w:val="auto"/>
        </w:rPr>
        <w:t>(</w:t>
      </w:r>
      <w:r w:rsidR="00DD5434" w:rsidRPr="006967C9">
        <w:rPr>
          <w:b/>
          <w:color w:val="auto"/>
        </w:rPr>
        <w:t xml:space="preserve">tj. do </w:t>
      </w:r>
      <w:r w:rsidR="000A6C14" w:rsidRPr="006967C9">
        <w:rPr>
          <w:b/>
          <w:color w:val="auto"/>
        </w:rPr>
        <w:t>11 stycznia 2022 r.)</w:t>
      </w:r>
      <w:r w:rsidR="000A6C14" w:rsidRPr="006967C9">
        <w:rPr>
          <w:color w:val="auto"/>
        </w:rPr>
        <w:t>.</w:t>
      </w:r>
      <w:r w:rsidRPr="006967C9">
        <w:rPr>
          <w:b/>
          <w:color w:val="auto"/>
        </w:rPr>
        <w:t xml:space="preserve"> </w:t>
      </w:r>
    </w:p>
    <w:p w14:paraId="4BD56C2C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55A3A056" w14:textId="0C5C10C2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Po złożeniu powyższego wniosku </w:t>
      </w:r>
      <w:r w:rsidR="000A6C14" w:rsidRPr="006967C9">
        <w:rPr>
          <w:color w:val="auto"/>
        </w:rPr>
        <w:t>wyborca</w:t>
      </w:r>
      <w:r w:rsidRPr="006967C9">
        <w:rPr>
          <w:color w:val="auto"/>
        </w:rPr>
        <w:t xml:space="preserve"> zostanie skreślon</w:t>
      </w:r>
      <w:r w:rsidR="000A6C14" w:rsidRPr="006967C9">
        <w:rPr>
          <w:color w:val="auto"/>
        </w:rPr>
        <w:t>y</w:t>
      </w:r>
      <w:r w:rsidRPr="006967C9">
        <w:rPr>
          <w:color w:val="auto"/>
        </w:rPr>
        <w:t xml:space="preserve"> ze spisu osób uprawnionych do udziału w wyborach w obwodzie właściwym dla miejsca stałego zamieszkania.  </w:t>
      </w:r>
    </w:p>
    <w:p w14:paraId="014AE09B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396D143A" w14:textId="6959BF80" w:rsidR="007C070E" w:rsidRPr="006967C9" w:rsidRDefault="007C070E" w:rsidP="003F7CE2">
      <w:pPr>
        <w:ind w:left="-5" w:right="0"/>
        <w:rPr>
          <w:color w:val="auto"/>
        </w:rPr>
      </w:pPr>
      <w:r w:rsidRPr="006967C9">
        <w:rPr>
          <w:color w:val="auto"/>
        </w:rPr>
        <w:t xml:space="preserve">Informacja o lokalach obwodowych komisji wyborczych dostosowanych do potrzeb osób niepełnosprawnych dostępna jest w Biuletynie Informacji Publicznej gminy oraz podana do publicznej informacji w formie obwieszczenia o numerach i granicach obwodów głosowania, ogłoszonych najpóźniej w </w:t>
      </w:r>
      <w:r w:rsidRPr="00587AF5">
        <w:rPr>
          <w:b/>
          <w:color w:val="auto"/>
        </w:rPr>
        <w:t>19 dniu</w:t>
      </w:r>
      <w:r w:rsidRPr="006967C9">
        <w:rPr>
          <w:color w:val="auto"/>
        </w:rPr>
        <w:t xml:space="preserve"> przed dniem wyboró</w:t>
      </w:r>
      <w:r w:rsidR="00AA41F5">
        <w:rPr>
          <w:color w:val="auto"/>
        </w:rPr>
        <w:t>w</w:t>
      </w:r>
      <w:r w:rsidR="006967C9" w:rsidRPr="006967C9">
        <w:rPr>
          <w:color w:val="auto"/>
        </w:rPr>
        <w:t xml:space="preserve"> </w:t>
      </w:r>
      <w:r w:rsidR="006967C9" w:rsidRPr="006967C9">
        <w:rPr>
          <w:b/>
          <w:color w:val="auto"/>
        </w:rPr>
        <w:t>( tj. 28 grudnia 2021 r.)</w:t>
      </w:r>
      <w:r w:rsidRPr="006967C9">
        <w:rPr>
          <w:color w:val="auto"/>
        </w:rPr>
        <w:t xml:space="preserve">.  </w:t>
      </w:r>
    </w:p>
    <w:p w14:paraId="28ADBA0B" w14:textId="5BC44297" w:rsidR="007C070E" w:rsidRPr="006967C9" w:rsidRDefault="00342C3F" w:rsidP="00342C3F">
      <w:pPr>
        <w:pStyle w:val="Nagwek1"/>
        <w:ind w:left="36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V. </w:t>
      </w:r>
      <w:r w:rsidR="007C070E" w:rsidRPr="006967C9">
        <w:rPr>
          <w:b/>
          <w:color w:val="auto"/>
          <w:sz w:val="24"/>
          <w:szCs w:val="24"/>
        </w:rPr>
        <w:t>Głosowanie w lokalu obwodowej komisji wyborczej przy użyciu nakładki na kartę</w:t>
      </w:r>
      <w:r>
        <w:rPr>
          <w:b/>
          <w:color w:val="auto"/>
          <w:sz w:val="24"/>
          <w:szCs w:val="24"/>
        </w:rPr>
        <w:t xml:space="preserve"> </w:t>
      </w:r>
      <w:r w:rsidR="007C070E" w:rsidRPr="006967C9">
        <w:rPr>
          <w:b/>
          <w:color w:val="auto"/>
          <w:sz w:val="24"/>
          <w:szCs w:val="24"/>
        </w:rPr>
        <w:t xml:space="preserve">do głosowania sporządzonej w alfabecie Braille'a  </w:t>
      </w:r>
    </w:p>
    <w:p w14:paraId="2BC7065F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0D4C4434" w14:textId="309D65C6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>W lokalu obwodowej komisji wyborczej</w:t>
      </w:r>
      <w:r w:rsidR="000A6C14" w:rsidRPr="006967C9">
        <w:rPr>
          <w:color w:val="auto"/>
        </w:rPr>
        <w:t xml:space="preserve"> wyborca niepełnosprawny </w:t>
      </w:r>
      <w:r w:rsidRPr="006967C9">
        <w:rPr>
          <w:color w:val="auto"/>
        </w:rPr>
        <w:t xml:space="preserve">może także głosować przy użyciu nakładki na kartę do głosowania sporządzonej w alfabecie Braille'a.  </w:t>
      </w:r>
    </w:p>
    <w:p w14:paraId="41E142A0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79C5D5C1" w14:textId="28ED9025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W dniu wyborów obwodowa komisja wyborcza wraz z kartami do głosowania wyda </w:t>
      </w:r>
      <w:r w:rsidR="000A6C14" w:rsidRPr="006967C9">
        <w:rPr>
          <w:color w:val="auto"/>
        </w:rPr>
        <w:t>wyborcy niepełnosprawnemu</w:t>
      </w:r>
      <w:r w:rsidRPr="006967C9">
        <w:rPr>
          <w:color w:val="auto"/>
        </w:rPr>
        <w:t>, na je</w:t>
      </w:r>
      <w:r w:rsidR="000A6C14" w:rsidRPr="006967C9">
        <w:rPr>
          <w:color w:val="auto"/>
        </w:rPr>
        <w:t>go</w:t>
      </w:r>
      <w:r w:rsidRPr="006967C9">
        <w:rPr>
          <w:color w:val="auto"/>
        </w:rPr>
        <w:t xml:space="preserve"> prośbę, nakładki na karty. Po oddaniu głosu </w:t>
      </w:r>
      <w:r w:rsidR="000A6C14" w:rsidRPr="006967C9">
        <w:rPr>
          <w:color w:val="auto"/>
        </w:rPr>
        <w:t>wyborca niepełnosprawny</w:t>
      </w:r>
      <w:r w:rsidRPr="006967C9">
        <w:rPr>
          <w:color w:val="auto"/>
        </w:rPr>
        <w:t xml:space="preserve"> obowiązan</w:t>
      </w:r>
      <w:r w:rsidR="000A6C14" w:rsidRPr="006967C9">
        <w:rPr>
          <w:color w:val="auto"/>
        </w:rPr>
        <w:t>y</w:t>
      </w:r>
      <w:r w:rsidRPr="006967C9">
        <w:rPr>
          <w:color w:val="auto"/>
        </w:rPr>
        <w:t xml:space="preserve"> jest zwrócić komisji obwodowej nakładki na karty.</w:t>
      </w:r>
    </w:p>
    <w:p w14:paraId="35A640F4" w14:textId="77777777" w:rsidR="007C070E" w:rsidRPr="006967C9" w:rsidRDefault="007C070E" w:rsidP="007C070E">
      <w:pPr>
        <w:ind w:left="-5" w:right="0"/>
        <w:rPr>
          <w:color w:val="auto"/>
        </w:rPr>
      </w:pPr>
      <w:r w:rsidRPr="006967C9">
        <w:rPr>
          <w:color w:val="auto"/>
        </w:rPr>
        <w:t xml:space="preserve"> </w:t>
      </w:r>
    </w:p>
    <w:p w14:paraId="4616A396" w14:textId="13A51C85" w:rsidR="007C070E" w:rsidRPr="006967C9" w:rsidRDefault="00342C3F" w:rsidP="00342C3F">
      <w:pPr>
        <w:pStyle w:val="Nagwek1"/>
        <w:ind w:left="36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VI. </w:t>
      </w:r>
      <w:r w:rsidR="007C070E" w:rsidRPr="006967C9">
        <w:rPr>
          <w:b/>
          <w:color w:val="auto"/>
          <w:sz w:val="24"/>
          <w:szCs w:val="24"/>
        </w:rPr>
        <w:t xml:space="preserve">Korzystanie z pomocy innej osoby w trakcie głosowania w lokalu obwodowej komisji wyborczej  </w:t>
      </w:r>
    </w:p>
    <w:p w14:paraId="0F220CEA" w14:textId="77777777" w:rsidR="006967C9" w:rsidRPr="006967C9" w:rsidRDefault="006967C9" w:rsidP="006967C9">
      <w:pPr>
        <w:rPr>
          <w:color w:val="auto"/>
        </w:rPr>
      </w:pPr>
    </w:p>
    <w:p w14:paraId="10F42883" w14:textId="7B015115" w:rsidR="007C070E" w:rsidRPr="006967C9" w:rsidRDefault="000A6C14" w:rsidP="007C070E">
      <w:pPr>
        <w:ind w:left="-5" w:right="0"/>
        <w:rPr>
          <w:color w:val="auto"/>
        </w:rPr>
      </w:pPr>
      <w:r w:rsidRPr="006967C9">
        <w:rPr>
          <w:color w:val="auto"/>
        </w:rPr>
        <w:t>Wyborcy niepełnosprawnemu</w:t>
      </w:r>
      <w:r w:rsidR="007C070E" w:rsidRPr="006967C9">
        <w:rPr>
          <w:color w:val="auto"/>
        </w:rPr>
        <w:t>, na je</w:t>
      </w:r>
      <w:r w:rsidRPr="006967C9">
        <w:rPr>
          <w:color w:val="auto"/>
        </w:rPr>
        <w:t>go</w:t>
      </w:r>
      <w:r w:rsidR="007C070E" w:rsidRPr="006967C9">
        <w:rPr>
          <w:color w:val="auto"/>
        </w:rPr>
        <w:t xml:space="preserve"> prośbę, może pomagać w głosowaniu w lokalu obwodowej komisji wyborczej inna osoba, w tym także niepełnoletnia. Pomoc ta może mieć tylko techniczny charakter; nie może ona polegać na sugerowaniu osobie uprawnionej sposobu głosowania lub na głosowaniu w zastępstwie tej osoby. Dopuszczalne jest, aby na życzenie </w:t>
      </w:r>
      <w:r w:rsidRPr="006967C9">
        <w:rPr>
          <w:color w:val="auto"/>
        </w:rPr>
        <w:t>wyborcy niepełnosprawnego</w:t>
      </w:r>
      <w:r w:rsidR="007C070E" w:rsidRPr="006967C9">
        <w:rPr>
          <w:color w:val="auto"/>
        </w:rPr>
        <w:t xml:space="preserve"> w pomieszczeniu za zasłoną przebywała osoba udzielająca pomocy. Osobą tą nie może być członek komisji, mąż zaufania ani obserwator społeczny.  </w:t>
      </w:r>
    </w:p>
    <w:p w14:paraId="01C2D56D" w14:textId="77777777" w:rsidR="007C070E" w:rsidRPr="006967C9" w:rsidRDefault="007C070E" w:rsidP="007C070E">
      <w:pPr>
        <w:spacing w:after="16" w:line="259" w:lineRule="auto"/>
        <w:ind w:left="0" w:right="0" w:firstLine="0"/>
        <w:jc w:val="left"/>
        <w:rPr>
          <w:color w:val="auto"/>
        </w:rPr>
      </w:pPr>
      <w:r w:rsidRPr="006967C9">
        <w:rPr>
          <w:color w:val="auto"/>
        </w:rPr>
        <w:t xml:space="preserve"> </w:t>
      </w:r>
    </w:p>
    <w:p w14:paraId="2A82740A" w14:textId="5572A94D" w:rsidR="007C070E" w:rsidRPr="006967C9" w:rsidRDefault="007C070E" w:rsidP="007C070E">
      <w:pPr>
        <w:ind w:left="-15" w:right="0" w:firstLine="0"/>
        <w:rPr>
          <w:color w:val="auto"/>
        </w:rPr>
      </w:pPr>
      <w:r w:rsidRPr="006967C9">
        <w:rPr>
          <w:color w:val="auto"/>
        </w:rPr>
        <w:t xml:space="preserve">Komisja jest zobowiązana, na prośbę </w:t>
      </w:r>
      <w:r w:rsidR="000A6C14" w:rsidRPr="006967C9">
        <w:rPr>
          <w:color w:val="auto"/>
        </w:rPr>
        <w:t>wyborcy niepełnosprawnego</w:t>
      </w:r>
      <w:r w:rsidRPr="006967C9">
        <w:rPr>
          <w:color w:val="auto"/>
        </w:rPr>
        <w:t xml:space="preserve">, do przekazania ustnie treści obwieszczeń wyborczych w zakresie informacji o komitetach wyborczych biorących udział w wyborach oraz zarejestrowanych kandydatach i listach kandydatów.  </w:t>
      </w:r>
    </w:p>
    <w:p w14:paraId="69AA7B60" w14:textId="77777777" w:rsidR="007C070E" w:rsidRDefault="007C070E" w:rsidP="007C070E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115B6DB9" w14:textId="77777777" w:rsidR="007C070E" w:rsidRDefault="007C070E" w:rsidP="007C070E">
      <w:pPr>
        <w:spacing w:after="0" w:line="259" w:lineRule="auto"/>
        <w:ind w:left="6372" w:right="0" w:firstLine="0"/>
        <w:jc w:val="center"/>
      </w:pPr>
      <w:r>
        <w:t>Komisarz Wyborczy</w:t>
      </w:r>
    </w:p>
    <w:p w14:paraId="6D47EEEC" w14:textId="14AF98E7" w:rsidR="007C070E" w:rsidRDefault="007C070E" w:rsidP="009C1FC9">
      <w:pPr>
        <w:spacing w:after="0" w:line="259" w:lineRule="auto"/>
        <w:ind w:left="6372" w:right="0" w:firstLine="0"/>
        <w:jc w:val="center"/>
      </w:pPr>
      <w:r>
        <w:t>w Legnicy</w:t>
      </w:r>
      <w:bookmarkStart w:id="0" w:name="_GoBack"/>
      <w:bookmarkEnd w:id="0"/>
    </w:p>
    <w:p w14:paraId="7BA5D116" w14:textId="77777777" w:rsidR="007C070E" w:rsidRDefault="007C070E" w:rsidP="007C070E">
      <w:pPr>
        <w:spacing w:after="0" w:line="259" w:lineRule="auto"/>
        <w:ind w:left="6372" w:right="0" w:firstLine="0"/>
        <w:jc w:val="center"/>
      </w:pPr>
      <w:r>
        <w:t>/-/Artur Waluk</w:t>
      </w:r>
    </w:p>
    <w:p w14:paraId="235334DA" w14:textId="77777777" w:rsidR="007C070E" w:rsidRDefault="007C070E" w:rsidP="007C070E"/>
    <w:p w14:paraId="4A1F4C69" w14:textId="77777777" w:rsidR="00F716EB" w:rsidRDefault="00F716EB"/>
    <w:sectPr w:rsidR="00F716EB" w:rsidSect="00673A93">
      <w:headerReference w:type="even" r:id="rId7"/>
      <w:headerReference w:type="default" r:id="rId8"/>
      <w:headerReference w:type="first" r:id="rId9"/>
      <w:pgSz w:w="11906" w:h="16838"/>
      <w:pgMar w:top="851" w:right="1412" w:bottom="1135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DD9C4" w14:textId="77777777" w:rsidR="00971F61" w:rsidRDefault="00971F61">
      <w:pPr>
        <w:spacing w:after="0" w:line="240" w:lineRule="auto"/>
      </w:pPr>
      <w:r>
        <w:separator/>
      </w:r>
    </w:p>
  </w:endnote>
  <w:endnote w:type="continuationSeparator" w:id="0">
    <w:p w14:paraId="423D38E8" w14:textId="77777777" w:rsidR="00971F61" w:rsidRDefault="0097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0F21F" w14:textId="77777777" w:rsidR="00971F61" w:rsidRDefault="00971F61">
      <w:pPr>
        <w:spacing w:after="0" w:line="240" w:lineRule="auto"/>
      </w:pPr>
      <w:r>
        <w:separator/>
      </w:r>
    </w:p>
  </w:footnote>
  <w:footnote w:type="continuationSeparator" w:id="0">
    <w:p w14:paraId="3570AD56" w14:textId="77777777" w:rsidR="00971F61" w:rsidRDefault="0097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0F38D" w14:textId="77777777" w:rsidR="00343709" w:rsidRDefault="000A1B7F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627C254A" w14:textId="77777777" w:rsidR="00343709" w:rsidRDefault="000A1B7F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656D" w14:textId="77777777" w:rsidR="00343709" w:rsidRDefault="000A1B7F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  <w:r>
      <w:t xml:space="preserve"> </w:t>
    </w:r>
  </w:p>
  <w:p w14:paraId="16EEB80E" w14:textId="77777777" w:rsidR="00343709" w:rsidRDefault="000A1B7F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481BF" w14:textId="77777777" w:rsidR="00343709" w:rsidRDefault="00971F6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580B"/>
    <w:multiLevelType w:val="hybridMultilevel"/>
    <w:tmpl w:val="BF640CE4"/>
    <w:lvl w:ilvl="0" w:tplc="FA841F4E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A4D6C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82D20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06136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036F0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054E6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83B9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886CA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47AAE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DA4C2D"/>
    <w:multiLevelType w:val="hybridMultilevel"/>
    <w:tmpl w:val="54744BE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F27160C"/>
    <w:multiLevelType w:val="hybridMultilevel"/>
    <w:tmpl w:val="EB76C232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35651C35"/>
    <w:multiLevelType w:val="hybridMultilevel"/>
    <w:tmpl w:val="91143E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7783F9C"/>
    <w:multiLevelType w:val="hybridMultilevel"/>
    <w:tmpl w:val="1BBAF466"/>
    <w:lvl w:ilvl="0" w:tplc="7570AC88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2B73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036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6A8D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2C47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A854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E9DB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32CAD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CA2D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C53CC1"/>
    <w:multiLevelType w:val="hybridMultilevel"/>
    <w:tmpl w:val="E654C5DA"/>
    <w:lvl w:ilvl="0" w:tplc="82043364">
      <w:start w:val="1"/>
      <w:numFmt w:val="decimal"/>
      <w:lvlText w:val="%1)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6" w15:restartNumberingAfterBreak="0">
    <w:nsid w:val="5B452831"/>
    <w:multiLevelType w:val="hybridMultilevel"/>
    <w:tmpl w:val="63E82F42"/>
    <w:lvl w:ilvl="0" w:tplc="43FE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12D78"/>
    <w:multiLevelType w:val="hybridMultilevel"/>
    <w:tmpl w:val="12F4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C4163"/>
    <w:multiLevelType w:val="hybridMultilevel"/>
    <w:tmpl w:val="580AF52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9062534"/>
    <w:multiLevelType w:val="hybridMultilevel"/>
    <w:tmpl w:val="E760D86C"/>
    <w:lvl w:ilvl="0" w:tplc="32C40E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63F8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5A594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0916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6EB9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0A33A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C5E3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4021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2E63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0E"/>
    <w:rsid w:val="000A1B7F"/>
    <w:rsid w:val="000A6C14"/>
    <w:rsid w:val="00240CB9"/>
    <w:rsid w:val="00342C3F"/>
    <w:rsid w:val="003F7CE2"/>
    <w:rsid w:val="004A3C12"/>
    <w:rsid w:val="00587AF5"/>
    <w:rsid w:val="005B27A4"/>
    <w:rsid w:val="006967C9"/>
    <w:rsid w:val="007C070E"/>
    <w:rsid w:val="008268C0"/>
    <w:rsid w:val="00971F61"/>
    <w:rsid w:val="009C1FC9"/>
    <w:rsid w:val="00A71778"/>
    <w:rsid w:val="00AA41F5"/>
    <w:rsid w:val="00C37FBD"/>
    <w:rsid w:val="00D14275"/>
    <w:rsid w:val="00D657C8"/>
    <w:rsid w:val="00DD5434"/>
    <w:rsid w:val="00E45E8B"/>
    <w:rsid w:val="00E73FA0"/>
    <w:rsid w:val="00E77144"/>
    <w:rsid w:val="00E94B23"/>
    <w:rsid w:val="00F716EB"/>
    <w:rsid w:val="00FB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E71F"/>
  <w15:chartTrackingRefBased/>
  <w15:docId w15:val="{6FDA8CAF-2C68-484E-833A-32C1F7A9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070E"/>
    <w:pPr>
      <w:spacing w:after="10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7C070E"/>
    <w:pPr>
      <w:keepNext/>
      <w:keepLines/>
      <w:spacing w:after="4" w:line="267" w:lineRule="auto"/>
      <w:ind w:left="1090" w:hanging="730"/>
      <w:jc w:val="both"/>
      <w:outlineLvl w:val="0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070E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7C07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0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07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070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0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070E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0E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2314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Zych</dc:creator>
  <cp:keywords/>
  <dc:description/>
  <cp:lastModifiedBy>Katarzyna Borkowska</cp:lastModifiedBy>
  <cp:revision>3</cp:revision>
  <dcterms:created xsi:type="dcterms:W3CDTF">2021-12-08T10:57:00Z</dcterms:created>
  <dcterms:modified xsi:type="dcterms:W3CDTF">2021-12-08T10:57:00Z</dcterms:modified>
</cp:coreProperties>
</file>